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39EB" w14:textId="166ABF82" w:rsidR="005154F3" w:rsidRDefault="005154F3" w:rsidP="008E6F5B">
      <w:pPr>
        <w:spacing w:after="0" w:line="480" w:lineRule="auto"/>
        <w:contextualSpacing/>
        <w:jc w:val="center"/>
        <w:rPr>
          <w:rFonts w:ascii="Times New Roman" w:eastAsia="Calibri" w:hAnsi="Times New Roman" w:cs="Times New Roman"/>
          <w:b/>
          <w:sz w:val="24"/>
        </w:rPr>
      </w:pPr>
    </w:p>
    <w:p w14:paraId="1841953A" w14:textId="270691FC" w:rsidR="00BA0C48" w:rsidRDefault="00BA0C48" w:rsidP="008E6F5B">
      <w:pPr>
        <w:spacing w:after="0" w:line="480" w:lineRule="auto"/>
        <w:contextualSpacing/>
        <w:jc w:val="center"/>
        <w:rPr>
          <w:rFonts w:ascii="Times New Roman" w:eastAsia="Calibri" w:hAnsi="Times New Roman" w:cs="Times New Roman"/>
          <w:b/>
          <w:sz w:val="24"/>
        </w:rPr>
      </w:pPr>
    </w:p>
    <w:p w14:paraId="421B4810" w14:textId="77777777" w:rsidR="00BA0C48" w:rsidRDefault="00BA0C48" w:rsidP="008E6F5B">
      <w:pPr>
        <w:spacing w:after="0" w:line="480" w:lineRule="auto"/>
        <w:contextualSpacing/>
        <w:jc w:val="center"/>
        <w:rPr>
          <w:rFonts w:ascii="Times New Roman" w:eastAsia="Calibri" w:hAnsi="Times New Roman" w:cs="Times New Roman"/>
          <w:b/>
          <w:sz w:val="24"/>
        </w:rPr>
      </w:pPr>
    </w:p>
    <w:p w14:paraId="43A5CFA7" w14:textId="77777777" w:rsidR="005154F3" w:rsidRDefault="005154F3" w:rsidP="008E6F5B">
      <w:pPr>
        <w:spacing w:after="0" w:line="480" w:lineRule="auto"/>
        <w:contextualSpacing/>
        <w:jc w:val="center"/>
        <w:rPr>
          <w:rFonts w:ascii="Times New Roman" w:eastAsia="Calibri" w:hAnsi="Times New Roman" w:cs="Times New Roman"/>
          <w:b/>
          <w:sz w:val="24"/>
        </w:rPr>
      </w:pPr>
    </w:p>
    <w:p w14:paraId="4B1C0712" w14:textId="77777777" w:rsidR="007219EA" w:rsidRPr="007219EA" w:rsidRDefault="007E33C2" w:rsidP="008E6F5B">
      <w:pPr>
        <w:spacing w:after="0" w:line="480" w:lineRule="auto"/>
        <w:contextualSpacing/>
        <w:jc w:val="center"/>
        <w:rPr>
          <w:rFonts w:ascii="Times New Roman" w:eastAsia="Calibri" w:hAnsi="Times New Roman" w:cs="Times New Roman"/>
          <w:b/>
          <w:sz w:val="24"/>
        </w:rPr>
      </w:pPr>
      <w:r>
        <w:rPr>
          <w:rFonts w:ascii="Times New Roman" w:eastAsia="Calibri" w:hAnsi="Times New Roman" w:cs="Times New Roman"/>
          <w:b/>
          <w:sz w:val="24"/>
        </w:rPr>
        <w:t>E</w:t>
      </w:r>
      <w:r w:rsidR="00CD3098">
        <w:rPr>
          <w:rFonts w:ascii="Times New Roman" w:eastAsia="Calibri" w:hAnsi="Times New Roman" w:cs="Times New Roman"/>
          <w:b/>
          <w:sz w:val="24"/>
        </w:rPr>
        <w:t>videnc</w:t>
      </w:r>
      <w:r>
        <w:rPr>
          <w:rFonts w:ascii="Times New Roman" w:eastAsia="Calibri" w:hAnsi="Times New Roman" w:cs="Times New Roman"/>
          <w:b/>
          <w:sz w:val="24"/>
        </w:rPr>
        <w:t>e-Based Proposal and Anno</w:t>
      </w:r>
      <w:r w:rsidR="00CD3098">
        <w:rPr>
          <w:rFonts w:ascii="Times New Roman" w:eastAsia="Calibri" w:hAnsi="Times New Roman" w:cs="Times New Roman"/>
          <w:b/>
          <w:sz w:val="24"/>
        </w:rPr>
        <w:t>ta</w:t>
      </w:r>
      <w:r>
        <w:rPr>
          <w:rFonts w:ascii="Times New Roman" w:eastAsia="Calibri" w:hAnsi="Times New Roman" w:cs="Times New Roman"/>
          <w:b/>
          <w:sz w:val="24"/>
        </w:rPr>
        <w:t>ted Bibliography on Technology in Nursing</w:t>
      </w:r>
    </w:p>
    <w:p w14:paraId="0D48095F" w14:textId="77777777" w:rsidR="007219EA" w:rsidRPr="007219EA" w:rsidRDefault="007219EA" w:rsidP="008E6F5B">
      <w:pPr>
        <w:spacing w:after="0" w:line="480" w:lineRule="auto"/>
        <w:contextualSpacing/>
        <w:jc w:val="center"/>
        <w:rPr>
          <w:rFonts w:ascii="Times New Roman" w:eastAsia="Calibri" w:hAnsi="Times New Roman" w:cs="Times New Roman"/>
          <w:sz w:val="24"/>
        </w:rPr>
      </w:pPr>
    </w:p>
    <w:p w14:paraId="1F9C2E19" w14:textId="77777777" w:rsidR="007219EA" w:rsidRPr="007219EA" w:rsidRDefault="007E33C2" w:rsidP="008E6F5B">
      <w:pPr>
        <w:spacing w:after="0" w:line="480" w:lineRule="auto"/>
        <w:contextualSpacing/>
        <w:jc w:val="center"/>
        <w:rPr>
          <w:rFonts w:ascii="Times New Roman" w:eastAsia="Calibri" w:hAnsi="Times New Roman" w:cs="Times New Roman"/>
          <w:sz w:val="24"/>
        </w:rPr>
      </w:pPr>
      <w:r w:rsidRPr="007219EA">
        <w:rPr>
          <w:rFonts w:ascii="Times New Roman" w:eastAsia="Calibri" w:hAnsi="Times New Roman" w:cs="Times New Roman"/>
          <w:sz w:val="24"/>
        </w:rPr>
        <w:t>Name of the Writer</w:t>
      </w:r>
    </w:p>
    <w:p w14:paraId="45A12B7B" w14:textId="77777777" w:rsidR="007219EA" w:rsidRPr="007219EA" w:rsidRDefault="007E33C2" w:rsidP="008E6F5B">
      <w:pPr>
        <w:spacing w:after="0" w:line="480" w:lineRule="auto"/>
        <w:contextualSpacing/>
        <w:jc w:val="center"/>
        <w:rPr>
          <w:rFonts w:ascii="Times New Roman" w:eastAsia="Calibri" w:hAnsi="Times New Roman" w:cs="Times New Roman"/>
          <w:sz w:val="24"/>
        </w:rPr>
      </w:pPr>
      <w:r w:rsidRPr="007219EA">
        <w:rPr>
          <w:rFonts w:ascii="Times New Roman" w:eastAsia="Calibri" w:hAnsi="Times New Roman" w:cs="Times New Roman"/>
          <w:sz w:val="24"/>
        </w:rPr>
        <w:t>Institution Name</w:t>
      </w:r>
    </w:p>
    <w:p w14:paraId="530DE294" w14:textId="77777777" w:rsidR="007219EA" w:rsidRPr="007219EA" w:rsidRDefault="007E33C2" w:rsidP="008E6F5B">
      <w:pPr>
        <w:spacing w:after="0" w:line="480" w:lineRule="auto"/>
        <w:contextualSpacing/>
        <w:jc w:val="center"/>
        <w:rPr>
          <w:rFonts w:ascii="Times New Roman" w:eastAsia="Calibri" w:hAnsi="Times New Roman" w:cs="Times New Roman"/>
          <w:sz w:val="24"/>
        </w:rPr>
      </w:pPr>
      <w:r w:rsidRPr="007219EA">
        <w:rPr>
          <w:rFonts w:ascii="Times New Roman" w:eastAsia="Calibri" w:hAnsi="Times New Roman" w:cs="Times New Roman"/>
          <w:sz w:val="24"/>
        </w:rPr>
        <w:t>Instructor Name</w:t>
      </w:r>
    </w:p>
    <w:p w14:paraId="56BA19E3" w14:textId="77777777" w:rsidR="007219EA" w:rsidRDefault="007E33C2" w:rsidP="008E6F5B">
      <w:pPr>
        <w:spacing w:after="0" w:line="480" w:lineRule="auto"/>
        <w:contextualSpacing/>
        <w:jc w:val="center"/>
        <w:rPr>
          <w:rFonts w:ascii="Times New Roman" w:eastAsia="Calibri" w:hAnsi="Times New Roman" w:cs="Times New Roman"/>
          <w:sz w:val="24"/>
        </w:rPr>
      </w:pPr>
      <w:r w:rsidRPr="007219EA">
        <w:rPr>
          <w:rFonts w:ascii="Times New Roman" w:eastAsia="Calibri" w:hAnsi="Times New Roman" w:cs="Times New Roman"/>
          <w:sz w:val="24"/>
        </w:rPr>
        <w:t>Date formatted as Month Day, Year</w:t>
      </w:r>
    </w:p>
    <w:p w14:paraId="3C7FF64D" w14:textId="77777777" w:rsidR="007219EA" w:rsidRDefault="007E33C2" w:rsidP="008E6F5B">
      <w:pPr>
        <w:spacing w:after="0"/>
        <w:rPr>
          <w:rFonts w:ascii="Times New Roman" w:eastAsia="Calibri" w:hAnsi="Times New Roman" w:cs="Times New Roman"/>
          <w:sz w:val="24"/>
        </w:rPr>
      </w:pPr>
      <w:r>
        <w:rPr>
          <w:rFonts w:ascii="Times New Roman" w:eastAsia="Calibri" w:hAnsi="Times New Roman" w:cs="Times New Roman"/>
          <w:sz w:val="24"/>
        </w:rPr>
        <w:br w:type="page"/>
      </w:r>
    </w:p>
    <w:p w14:paraId="778338FE" w14:textId="6C1BA497" w:rsidR="00BA0C48" w:rsidRDefault="00BA0C48" w:rsidP="008E6F5B">
      <w:pPr>
        <w:spacing w:after="0" w:line="480" w:lineRule="auto"/>
        <w:contextualSpacing/>
        <w:jc w:val="center"/>
        <w:rPr>
          <w:rFonts w:ascii="Times New Roman" w:eastAsia="Calibri" w:hAnsi="Times New Roman" w:cs="Times New Roman"/>
          <w:b/>
          <w:sz w:val="24"/>
        </w:rPr>
      </w:pPr>
      <w:r>
        <w:rPr>
          <w:rFonts w:ascii="Times New Roman" w:eastAsia="Calibri" w:hAnsi="Times New Roman" w:cs="Times New Roman"/>
          <w:b/>
          <w:sz w:val="24"/>
        </w:rPr>
        <w:lastRenderedPageBreak/>
        <w:t xml:space="preserve">Evidence-based Proposal and </w:t>
      </w:r>
      <w:r w:rsidRPr="00BA0C48">
        <w:rPr>
          <w:rFonts w:ascii="Times New Roman" w:eastAsia="Calibri" w:hAnsi="Times New Roman" w:cs="Times New Roman"/>
          <w:b/>
          <w:sz w:val="24"/>
        </w:rPr>
        <w:t>Annotated Bibliography on Technology in Nursing</w:t>
      </w:r>
    </w:p>
    <w:p w14:paraId="1418C3D6" w14:textId="2BA86DA6" w:rsidR="007219EA" w:rsidRDefault="007E33C2" w:rsidP="008E6F5B">
      <w:pPr>
        <w:spacing w:after="0" w:line="480" w:lineRule="auto"/>
        <w:contextualSpacing/>
        <w:jc w:val="center"/>
        <w:rPr>
          <w:rFonts w:ascii="Times New Roman" w:eastAsia="Calibri" w:hAnsi="Times New Roman" w:cs="Times New Roman"/>
          <w:b/>
          <w:sz w:val="24"/>
        </w:rPr>
      </w:pPr>
      <w:r>
        <w:rPr>
          <w:rFonts w:ascii="Times New Roman" w:eastAsia="Calibri" w:hAnsi="Times New Roman" w:cs="Times New Roman"/>
          <w:b/>
          <w:sz w:val="24"/>
        </w:rPr>
        <w:t>Telepsychiatry</w:t>
      </w:r>
    </w:p>
    <w:p w14:paraId="2FF8743C" w14:textId="1ECC0FDB" w:rsidR="00B97093" w:rsidRPr="00D073E5" w:rsidRDefault="007E33C2" w:rsidP="008E6F5B">
      <w:pPr>
        <w:spacing w:after="0" w:line="480" w:lineRule="auto"/>
        <w:ind w:firstLine="720"/>
      </w:pPr>
      <w:r>
        <w:rPr>
          <w:rFonts w:ascii="Times New Roman" w:hAnsi="Times New Roman"/>
          <w:sz w:val="24"/>
          <w:szCs w:val="24"/>
        </w:rPr>
        <w:t>There has been a notable global increase in the use of telehealth and telemedicine within the healthcare setting. This is particularly t</w:t>
      </w:r>
      <w:r w:rsidR="00AC4966">
        <w:rPr>
          <w:rFonts w:ascii="Times New Roman" w:hAnsi="Times New Roman"/>
          <w:sz w:val="24"/>
          <w:szCs w:val="24"/>
        </w:rPr>
        <w:t>rue with massive adoption, especially during</w:t>
      </w:r>
      <w:r>
        <w:rPr>
          <w:rFonts w:ascii="Times New Roman" w:hAnsi="Times New Roman"/>
          <w:sz w:val="24"/>
          <w:szCs w:val="24"/>
        </w:rPr>
        <w:t xml:space="preserve"> the onset of the COVID-19 pandemic. Telehealth has enabled integrative quality patient-centered care</w:t>
      </w:r>
      <w:r w:rsidR="00BA0C48">
        <w:rPr>
          <w:rFonts w:ascii="Times New Roman" w:hAnsi="Times New Roman"/>
          <w:sz w:val="24"/>
          <w:szCs w:val="24"/>
        </w:rPr>
        <w:t>,</w:t>
      </w:r>
      <w:r>
        <w:rPr>
          <w:rFonts w:ascii="Times New Roman" w:hAnsi="Times New Roman"/>
          <w:sz w:val="24"/>
          <w:szCs w:val="24"/>
        </w:rPr>
        <w:t xml:space="preserve"> including psychiatric </w:t>
      </w:r>
      <w:r w:rsidR="00AC4966">
        <w:rPr>
          <w:rFonts w:ascii="Times New Roman" w:hAnsi="Times New Roman"/>
          <w:sz w:val="24"/>
          <w:szCs w:val="24"/>
        </w:rPr>
        <w:t xml:space="preserve">and mental health </w:t>
      </w:r>
      <w:r>
        <w:rPr>
          <w:rFonts w:ascii="Times New Roman" w:hAnsi="Times New Roman"/>
          <w:sz w:val="24"/>
          <w:szCs w:val="24"/>
        </w:rPr>
        <w:t>care. One such intervention is telepsychiatry, which</w:t>
      </w:r>
      <w:r w:rsidRPr="00273CA9">
        <w:rPr>
          <w:rFonts w:ascii="Times New Roman" w:hAnsi="Times New Roman"/>
          <w:sz w:val="24"/>
          <w:szCs w:val="24"/>
        </w:rPr>
        <w:t xml:space="preserve"> </w:t>
      </w:r>
      <w:r>
        <w:rPr>
          <w:rFonts w:ascii="Times New Roman" w:hAnsi="Times New Roman"/>
          <w:sz w:val="24"/>
          <w:szCs w:val="24"/>
        </w:rPr>
        <w:t>is the use of telecommunications technology to provide mental health and psychiatric services to patients. In addition to being as effective as conventional real-time care, telepsychiatry increases accessibility to mental health care, especially for the underse</w:t>
      </w:r>
      <w:r w:rsidR="00AC4966">
        <w:rPr>
          <w:rFonts w:ascii="Times New Roman" w:hAnsi="Times New Roman"/>
          <w:sz w:val="24"/>
          <w:szCs w:val="24"/>
        </w:rPr>
        <w:t>rved population in remote areas. It also</w:t>
      </w:r>
      <w:r>
        <w:rPr>
          <w:rFonts w:ascii="Times New Roman" w:hAnsi="Times New Roman"/>
          <w:sz w:val="24"/>
          <w:szCs w:val="24"/>
        </w:rPr>
        <w:t xml:space="preserve"> allows for </w:t>
      </w:r>
      <w:r w:rsidR="005969A8">
        <w:rPr>
          <w:rFonts w:ascii="Times New Roman" w:hAnsi="Times New Roman"/>
          <w:sz w:val="24"/>
          <w:szCs w:val="24"/>
        </w:rPr>
        <w:t xml:space="preserve">collaborative </w:t>
      </w:r>
      <w:r>
        <w:rPr>
          <w:rFonts w:ascii="Times New Roman" w:hAnsi="Times New Roman"/>
          <w:sz w:val="24"/>
          <w:szCs w:val="24"/>
        </w:rPr>
        <w:t>distant consultation</w:t>
      </w:r>
      <w:r w:rsidR="005969A8">
        <w:rPr>
          <w:rFonts w:ascii="Times New Roman" w:hAnsi="Times New Roman"/>
          <w:sz w:val="24"/>
          <w:szCs w:val="24"/>
        </w:rPr>
        <w:t xml:space="preserve"> and is cost-effective (Hilty et al., 2018). These </w:t>
      </w:r>
      <w:r w:rsidR="00AC4966">
        <w:rPr>
          <w:rFonts w:ascii="Times New Roman" w:hAnsi="Times New Roman"/>
          <w:sz w:val="24"/>
          <w:szCs w:val="24"/>
        </w:rPr>
        <w:t>benefits improve</w:t>
      </w:r>
      <w:r w:rsidR="005969A8">
        <w:rPr>
          <w:rFonts w:ascii="Times New Roman" w:hAnsi="Times New Roman"/>
          <w:sz w:val="24"/>
          <w:szCs w:val="24"/>
        </w:rPr>
        <w:t xml:space="preserve"> the quality and safety of </w:t>
      </w:r>
      <w:r w:rsidR="00AC4966">
        <w:rPr>
          <w:rFonts w:ascii="Times New Roman" w:hAnsi="Times New Roman"/>
          <w:sz w:val="24"/>
          <w:szCs w:val="24"/>
        </w:rPr>
        <w:t>standard patient care. Telepsychiatric care</w:t>
      </w:r>
      <w:r w:rsidR="005969A8">
        <w:rPr>
          <w:rFonts w:ascii="Times New Roman" w:hAnsi="Times New Roman"/>
          <w:sz w:val="24"/>
          <w:szCs w:val="24"/>
        </w:rPr>
        <w:t xml:space="preserve"> is achieved through simple technology such as mobile phones, emails, and video conferencing</w:t>
      </w:r>
      <w:r w:rsidR="00BA0C48">
        <w:rPr>
          <w:rFonts w:ascii="Times New Roman" w:hAnsi="Times New Roman"/>
          <w:sz w:val="24"/>
          <w:szCs w:val="24"/>
        </w:rPr>
        <w:t>,</w:t>
      </w:r>
      <w:r w:rsidR="005969A8">
        <w:rPr>
          <w:rFonts w:ascii="Times New Roman" w:hAnsi="Times New Roman"/>
          <w:sz w:val="24"/>
          <w:szCs w:val="24"/>
        </w:rPr>
        <w:t xml:space="preserve"> among others</w:t>
      </w:r>
      <w:r w:rsidR="00AC4966">
        <w:rPr>
          <w:rFonts w:ascii="Times New Roman" w:hAnsi="Times New Roman"/>
          <w:sz w:val="24"/>
          <w:szCs w:val="24"/>
        </w:rPr>
        <w:t>. It</w:t>
      </w:r>
      <w:r w:rsidR="005969A8">
        <w:rPr>
          <w:rFonts w:ascii="Times New Roman" w:hAnsi="Times New Roman"/>
          <w:sz w:val="24"/>
          <w:szCs w:val="24"/>
        </w:rPr>
        <w:t xml:space="preserve"> allow</w:t>
      </w:r>
      <w:r w:rsidR="00AC4966">
        <w:rPr>
          <w:rFonts w:ascii="Times New Roman" w:hAnsi="Times New Roman"/>
          <w:sz w:val="24"/>
          <w:szCs w:val="24"/>
        </w:rPr>
        <w:t>s</w:t>
      </w:r>
      <w:r w:rsidR="005969A8">
        <w:rPr>
          <w:rFonts w:ascii="Times New Roman" w:hAnsi="Times New Roman"/>
          <w:sz w:val="24"/>
          <w:szCs w:val="24"/>
        </w:rPr>
        <w:t xml:space="preserve"> for patient assessment, patient care, patient education, and remote follow-up</w:t>
      </w:r>
      <w:r w:rsidR="00AC4966">
        <w:rPr>
          <w:rFonts w:ascii="Times New Roman" w:hAnsi="Times New Roman"/>
          <w:sz w:val="24"/>
          <w:szCs w:val="24"/>
        </w:rPr>
        <w:t xml:space="preserve"> virtually without the need for face-to-face services.</w:t>
      </w:r>
      <w:r w:rsidR="008E6F5B">
        <w:rPr>
          <w:rFonts w:ascii="Times New Roman" w:hAnsi="Times New Roman"/>
          <w:sz w:val="24"/>
          <w:szCs w:val="24"/>
        </w:rPr>
        <w:t xml:space="preserve"> </w:t>
      </w:r>
      <w:r w:rsidR="008206B7">
        <w:rPr>
          <w:rFonts w:ascii="Times New Roman" w:hAnsi="Times New Roman"/>
          <w:sz w:val="24"/>
          <w:szCs w:val="24"/>
        </w:rPr>
        <w:t xml:space="preserve">The adoption of telepsychiatry in the healthcare system has not reached its full potential. Various scientific studies have been conducted on the same to understand </w:t>
      </w:r>
      <w:r w:rsidR="00BA0C48" w:rsidRPr="00BA0C48">
        <w:rPr>
          <w:rFonts w:ascii="Times New Roman" w:hAnsi="Times New Roman"/>
          <w:sz w:val="24"/>
          <w:szCs w:val="24"/>
        </w:rPr>
        <w:t>telepsychiatry's implementation, benefits, and barriers</w:t>
      </w:r>
      <w:r w:rsidR="008206B7">
        <w:rPr>
          <w:rFonts w:ascii="Times New Roman" w:hAnsi="Times New Roman"/>
          <w:sz w:val="24"/>
          <w:szCs w:val="24"/>
        </w:rPr>
        <w:t>.</w:t>
      </w:r>
      <w:r w:rsidR="00AC4966">
        <w:rPr>
          <w:rFonts w:ascii="Times New Roman" w:hAnsi="Times New Roman"/>
          <w:sz w:val="24"/>
          <w:szCs w:val="24"/>
        </w:rPr>
        <w:t xml:space="preserve"> Th</w:t>
      </w:r>
      <w:r w:rsidR="008E6F5B">
        <w:rPr>
          <w:rFonts w:ascii="Times New Roman" w:hAnsi="Times New Roman"/>
          <w:sz w:val="24"/>
          <w:szCs w:val="24"/>
        </w:rPr>
        <w:t>e purpo</w:t>
      </w:r>
      <w:r w:rsidR="00AC4966">
        <w:rPr>
          <w:rFonts w:ascii="Times New Roman" w:hAnsi="Times New Roman"/>
          <w:sz w:val="24"/>
          <w:szCs w:val="24"/>
        </w:rPr>
        <w:t>s</w:t>
      </w:r>
      <w:r w:rsidR="008E6F5B">
        <w:rPr>
          <w:rFonts w:ascii="Times New Roman" w:hAnsi="Times New Roman"/>
          <w:sz w:val="24"/>
          <w:szCs w:val="24"/>
        </w:rPr>
        <w:t>e of this</w:t>
      </w:r>
      <w:r w:rsidR="00AC4966">
        <w:rPr>
          <w:rFonts w:ascii="Times New Roman" w:hAnsi="Times New Roman"/>
          <w:sz w:val="24"/>
          <w:szCs w:val="24"/>
        </w:rPr>
        <w:t xml:space="preserve"> annotated bibliography </w:t>
      </w:r>
      <w:r w:rsidR="008E6F5B">
        <w:rPr>
          <w:rFonts w:ascii="Times New Roman" w:hAnsi="Times New Roman"/>
          <w:sz w:val="24"/>
          <w:szCs w:val="24"/>
        </w:rPr>
        <w:t>is</w:t>
      </w:r>
      <w:r w:rsidR="008206B7">
        <w:rPr>
          <w:rFonts w:ascii="Times New Roman" w:hAnsi="Times New Roman"/>
          <w:sz w:val="24"/>
          <w:szCs w:val="24"/>
        </w:rPr>
        <w:t xml:space="preserve"> </w:t>
      </w:r>
      <w:r w:rsidR="00AC4966">
        <w:rPr>
          <w:rFonts w:ascii="Times New Roman" w:hAnsi="Times New Roman"/>
          <w:sz w:val="24"/>
          <w:szCs w:val="24"/>
        </w:rPr>
        <w:t xml:space="preserve">to </w:t>
      </w:r>
      <w:r w:rsidR="008206B7">
        <w:rPr>
          <w:rFonts w:ascii="Times New Roman" w:hAnsi="Times New Roman"/>
          <w:sz w:val="24"/>
          <w:szCs w:val="24"/>
        </w:rPr>
        <w:t xml:space="preserve">present scientific resources on various aspects of telepsychiatry. </w:t>
      </w:r>
    </w:p>
    <w:p w14:paraId="698FFA23" w14:textId="77777777" w:rsidR="00CD3098" w:rsidRDefault="007E33C2" w:rsidP="008E6F5B">
      <w:pPr>
        <w:spacing w:after="0" w:line="480" w:lineRule="auto"/>
        <w:contextualSpacing/>
        <w:jc w:val="center"/>
        <w:rPr>
          <w:rFonts w:ascii="Times New Roman" w:eastAsia="Calibri" w:hAnsi="Times New Roman" w:cs="Times New Roman"/>
          <w:b/>
          <w:sz w:val="24"/>
        </w:rPr>
      </w:pPr>
      <w:r>
        <w:rPr>
          <w:rFonts w:ascii="Times New Roman" w:eastAsia="Calibri" w:hAnsi="Times New Roman" w:cs="Times New Roman"/>
          <w:b/>
          <w:sz w:val="24"/>
        </w:rPr>
        <w:t>Annotated Bibliography</w:t>
      </w:r>
    </w:p>
    <w:p w14:paraId="537BF079" w14:textId="15386041" w:rsidR="00CD3098" w:rsidRPr="00BA0C48" w:rsidRDefault="007E33C2" w:rsidP="008E6F5B">
      <w:pPr>
        <w:spacing w:after="0" w:line="480" w:lineRule="auto"/>
        <w:ind w:left="720" w:hanging="720"/>
        <w:rPr>
          <w:rFonts w:ascii="Times New Roman" w:hAnsi="Times New Roman" w:cs="Times New Roman"/>
          <w:b/>
          <w:bCs/>
          <w:sz w:val="24"/>
          <w:szCs w:val="24"/>
        </w:rPr>
      </w:pPr>
      <w:r w:rsidRPr="00BA0C48">
        <w:rPr>
          <w:rFonts w:ascii="Times New Roman" w:hAnsi="Times New Roman" w:cs="Times New Roman"/>
          <w:b/>
          <w:bCs/>
          <w:sz w:val="24"/>
          <w:szCs w:val="24"/>
        </w:rPr>
        <w:t xml:space="preserve">Raveesh, B. N., &amp; Munoli, R. N. (2020). Ethical and Legal Aspects of Telepsychiatry. </w:t>
      </w:r>
      <w:r w:rsidRPr="00BA0C48">
        <w:rPr>
          <w:rFonts w:ascii="Times New Roman" w:hAnsi="Times New Roman" w:cs="Times New Roman"/>
          <w:b/>
          <w:bCs/>
          <w:i/>
          <w:iCs/>
          <w:sz w:val="24"/>
          <w:szCs w:val="24"/>
        </w:rPr>
        <w:t xml:space="preserve">Indian </w:t>
      </w:r>
      <w:r w:rsidR="00BA0C48" w:rsidRPr="00BA0C48">
        <w:rPr>
          <w:rFonts w:ascii="Times New Roman" w:hAnsi="Times New Roman" w:cs="Times New Roman"/>
          <w:b/>
          <w:bCs/>
          <w:i/>
          <w:iCs/>
          <w:sz w:val="24"/>
          <w:szCs w:val="24"/>
        </w:rPr>
        <w:t xml:space="preserve">Journal </w:t>
      </w:r>
      <w:proofErr w:type="gramStart"/>
      <w:r w:rsidR="00BA0C48" w:rsidRPr="00BA0C48">
        <w:rPr>
          <w:rFonts w:ascii="Times New Roman" w:hAnsi="Times New Roman" w:cs="Times New Roman"/>
          <w:b/>
          <w:bCs/>
          <w:i/>
          <w:iCs/>
          <w:sz w:val="24"/>
          <w:szCs w:val="24"/>
        </w:rPr>
        <w:t>Of</w:t>
      </w:r>
      <w:proofErr w:type="gramEnd"/>
      <w:r w:rsidR="00BA0C48" w:rsidRPr="00BA0C48">
        <w:rPr>
          <w:rFonts w:ascii="Times New Roman" w:hAnsi="Times New Roman" w:cs="Times New Roman"/>
          <w:b/>
          <w:bCs/>
          <w:i/>
          <w:iCs/>
          <w:sz w:val="24"/>
          <w:szCs w:val="24"/>
        </w:rPr>
        <w:t xml:space="preserve"> Psychological Medicine</w:t>
      </w:r>
      <w:r w:rsidRPr="00BA0C48">
        <w:rPr>
          <w:rFonts w:ascii="Times New Roman" w:hAnsi="Times New Roman" w:cs="Times New Roman"/>
          <w:b/>
          <w:bCs/>
          <w:sz w:val="24"/>
          <w:szCs w:val="24"/>
        </w:rPr>
        <w:t xml:space="preserve">, 42(5 Suppl), 63S–69S. </w:t>
      </w:r>
      <w:hyperlink r:id="rId6" w:history="1">
        <w:r w:rsidR="008E6F5B" w:rsidRPr="00BA0C48">
          <w:rPr>
            <w:rStyle w:val="Hyperlink"/>
            <w:rFonts w:ascii="Times New Roman" w:hAnsi="Times New Roman" w:cs="Times New Roman"/>
            <w:b/>
            <w:bCs/>
            <w:sz w:val="24"/>
            <w:szCs w:val="24"/>
          </w:rPr>
          <w:t>https://doi.org/10.1177/0253717620962033</w:t>
        </w:r>
      </w:hyperlink>
      <w:r w:rsidR="008E6F5B" w:rsidRPr="00BA0C48">
        <w:rPr>
          <w:rFonts w:ascii="Times New Roman" w:hAnsi="Times New Roman" w:cs="Times New Roman"/>
          <w:b/>
          <w:bCs/>
          <w:sz w:val="24"/>
          <w:szCs w:val="24"/>
        </w:rPr>
        <w:t xml:space="preserve"> </w:t>
      </w:r>
    </w:p>
    <w:p w14:paraId="54C5310A" w14:textId="7E26F169" w:rsidR="00CD3098" w:rsidRPr="00252A14" w:rsidRDefault="007E33C2" w:rsidP="00BA0C48">
      <w:pPr>
        <w:spacing w:after="0" w:line="480" w:lineRule="auto"/>
        <w:ind w:firstLine="720"/>
        <w:rPr>
          <w:rFonts w:ascii="Times New Roman" w:hAnsi="Times New Roman" w:cs="Times New Roman"/>
          <w:sz w:val="24"/>
          <w:szCs w:val="24"/>
        </w:rPr>
      </w:pPr>
      <w:r w:rsidRPr="00252A14">
        <w:rPr>
          <w:rFonts w:ascii="Times New Roman" w:hAnsi="Times New Roman" w:cs="Times New Roman"/>
          <w:sz w:val="24"/>
          <w:szCs w:val="24"/>
        </w:rPr>
        <w:lastRenderedPageBreak/>
        <w:t>With the increasing global adoption of tele</w:t>
      </w:r>
      <w:r>
        <w:rPr>
          <w:rFonts w:ascii="Times New Roman" w:hAnsi="Times New Roman"/>
          <w:sz w:val="24"/>
          <w:szCs w:val="24"/>
        </w:rPr>
        <w:t xml:space="preserve">medicine, there is a need to protect the rights of patients and healthcare professionals in line with this new type of practice. This article provides insights into the ethical and legal frameworks </w:t>
      </w:r>
      <w:r w:rsidR="00D67F7C">
        <w:rPr>
          <w:rFonts w:ascii="Times New Roman" w:hAnsi="Times New Roman"/>
          <w:sz w:val="24"/>
          <w:szCs w:val="24"/>
        </w:rPr>
        <w:t>for</w:t>
      </w:r>
      <w:r>
        <w:rPr>
          <w:rFonts w:ascii="Times New Roman" w:hAnsi="Times New Roman"/>
          <w:sz w:val="24"/>
          <w:szCs w:val="24"/>
        </w:rPr>
        <w:t xml:space="preserve"> </w:t>
      </w:r>
      <w:r w:rsidR="00BA0C48">
        <w:rPr>
          <w:rFonts w:ascii="Times New Roman" w:hAnsi="Times New Roman"/>
          <w:sz w:val="24"/>
          <w:szCs w:val="24"/>
        </w:rPr>
        <w:t>using telepsychiatry to provide</w:t>
      </w:r>
      <w:r>
        <w:rPr>
          <w:rFonts w:ascii="Times New Roman" w:hAnsi="Times New Roman"/>
          <w:sz w:val="24"/>
          <w:szCs w:val="24"/>
        </w:rPr>
        <w:t xml:space="preserve"> standard and quality psychiatric and mental health care. It deals with legal and ethical principles in the use of technology to meet the needs of mental health patients in addition to the existing conventional real-time care. </w:t>
      </w:r>
      <w:r w:rsidR="00AC4966">
        <w:rPr>
          <w:rFonts w:ascii="Times New Roman" w:hAnsi="Times New Roman"/>
          <w:sz w:val="24"/>
          <w:szCs w:val="24"/>
        </w:rPr>
        <w:t>Matters of privacy, confidentiality, autonomy</w:t>
      </w:r>
      <w:r w:rsidR="00BA0C48">
        <w:rPr>
          <w:rFonts w:ascii="Times New Roman" w:hAnsi="Times New Roman"/>
          <w:sz w:val="24"/>
          <w:szCs w:val="24"/>
        </w:rPr>
        <w:t>,</w:t>
      </w:r>
      <w:r w:rsidR="00AC4966">
        <w:rPr>
          <w:rFonts w:ascii="Times New Roman" w:hAnsi="Times New Roman"/>
          <w:sz w:val="24"/>
          <w:szCs w:val="24"/>
        </w:rPr>
        <w:t xml:space="preserve"> and patient safety have been addressed concerning telepsychiatry. </w:t>
      </w:r>
      <w:r>
        <w:rPr>
          <w:rFonts w:ascii="Times New Roman" w:hAnsi="Times New Roman"/>
          <w:sz w:val="24"/>
          <w:szCs w:val="24"/>
        </w:rPr>
        <w:t>Recent technological practices present novel issues in the methods of assessing, documenting, consulting, and mental health tele-psychotherapies</w:t>
      </w:r>
      <w:r w:rsidR="00BA0C48">
        <w:rPr>
          <w:rFonts w:ascii="Times New Roman" w:hAnsi="Times New Roman"/>
          <w:sz w:val="24"/>
          <w:szCs w:val="24"/>
        </w:rPr>
        <w:t>,</w:t>
      </w:r>
      <w:r>
        <w:rPr>
          <w:rFonts w:ascii="Times New Roman" w:hAnsi="Times New Roman"/>
          <w:sz w:val="24"/>
          <w:szCs w:val="24"/>
        </w:rPr>
        <w:t xml:space="preserve"> thus the need for integration of additional guidelines. The findings are crucial to nursing practice</w:t>
      </w:r>
      <w:r w:rsidR="00BA0C48">
        <w:rPr>
          <w:rFonts w:ascii="Times New Roman" w:hAnsi="Times New Roman"/>
          <w:sz w:val="24"/>
          <w:szCs w:val="24"/>
        </w:rPr>
        <w:t>,</w:t>
      </w:r>
      <w:r>
        <w:rPr>
          <w:rFonts w:ascii="Times New Roman" w:hAnsi="Times New Roman"/>
          <w:sz w:val="24"/>
          <w:szCs w:val="24"/>
        </w:rPr>
        <w:t xml:space="preserve"> especially with further studies on telepsychiatry</w:t>
      </w:r>
      <w:r w:rsidR="00D67F7C">
        <w:rPr>
          <w:rFonts w:ascii="Times New Roman" w:hAnsi="Times New Roman"/>
          <w:sz w:val="24"/>
          <w:szCs w:val="24"/>
        </w:rPr>
        <w:t>,</w:t>
      </w:r>
      <w:r>
        <w:rPr>
          <w:rFonts w:ascii="Times New Roman" w:hAnsi="Times New Roman"/>
          <w:sz w:val="24"/>
          <w:szCs w:val="24"/>
        </w:rPr>
        <w:t xml:space="preserve"> to further improve the application and acceptance of these novel frameworks within the healthcare setting.</w:t>
      </w:r>
      <w:r w:rsidR="00AC4966">
        <w:rPr>
          <w:rFonts w:ascii="Times New Roman" w:hAnsi="Times New Roman"/>
          <w:sz w:val="24"/>
          <w:szCs w:val="24"/>
        </w:rPr>
        <w:t xml:space="preserve"> These guidelines will ensure </w:t>
      </w:r>
      <w:r w:rsidR="00D67F7C">
        <w:rPr>
          <w:rFonts w:ascii="Times New Roman" w:hAnsi="Times New Roman"/>
          <w:sz w:val="24"/>
          <w:szCs w:val="24"/>
        </w:rPr>
        <w:t xml:space="preserve">that </w:t>
      </w:r>
      <w:r w:rsidR="00AC4966">
        <w:rPr>
          <w:rFonts w:ascii="Times New Roman" w:hAnsi="Times New Roman"/>
          <w:sz w:val="24"/>
          <w:szCs w:val="24"/>
        </w:rPr>
        <w:t xml:space="preserve">services are provided to meet the patient’s expectations and interests </w:t>
      </w:r>
      <w:r w:rsidR="00D67F7C">
        <w:rPr>
          <w:rFonts w:ascii="Times New Roman" w:hAnsi="Times New Roman"/>
          <w:sz w:val="24"/>
          <w:szCs w:val="24"/>
        </w:rPr>
        <w:t>and</w:t>
      </w:r>
      <w:r w:rsidR="00AC4966">
        <w:rPr>
          <w:rFonts w:ascii="Times New Roman" w:hAnsi="Times New Roman"/>
          <w:sz w:val="24"/>
          <w:szCs w:val="24"/>
        </w:rPr>
        <w:t xml:space="preserve"> cause no harm to the patient</w:t>
      </w:r>
      <w:r w:rsidR="00BA0C48">
        <w:rPr>
          <w:rFonts w:ascii="Times New Roman" w:hAnsi="Times New Roman"/>
          <w:sz w:val="24"/>
          <w:szCs w:val="24"/>
        </w:rPr>
        <w:t>.</w:t>
      </w:r>
    </w:p>
    <w:p w14:paraId="2BF739BB" w14:textId="065EDBD3" w:rsidR="0039317C" w:rsidRPr="00BA0C48" w:rsidRDefault="007E33C2" w:rsidP="008E6F5B">
      <w:pPr>
        <w:spacing w:after="0" w:line="480" w:lineRule="auto"/>
        <w:ind w:left="720" w:hanging="720"/>
        <w:rPr>
          <w:rFonts w:ascii="Times New Roman" w:hAnsi="Times New Roman" w:cs="Times New Roman"/>
          <w:b/>
          <w:bCs/>
          <w:sz w:val="24"/>
          <w:szCs w:val="24"/>
        </w:rPr>
      </w:pPr>
      <w:r w:rsidRPr="00BA0C48">
        <w:rPr>
          <w:rFonts w:ascii="Times New Roman" w:hAnsi="Times New Roman" w:cs="Times New Roman"/>
          <w:b/>
          <w:bCs/>
          <w:sz w:val="24"/>
          <w:szCs w:val="24"/>
        </w:rPr>
        <w:t xml:space="preserve">Cowan, K., McKean, A., Gentry, M., &amp; Hilty, D. (2019). Barriers to Use of Telepsychiatry: Clinicians as Gatekeepers. </w:t>
      </w:r>
      <w:r w:rsidRPr="00BA0C48">
        <w:rPr>
          <w:rFonts w:ascii="Times New Roman" w:hAnsi="Times New Roman" w:cs="Times New Roman"/>
          <w:b/>
          <w:bCs/>
          <w:i/>
          <w:iCs/>
          <w:sz w:val="24"/>
          <w:szCs w:val="24"/>
        </w:rPr>
        <w:t>Mayo Clinic Proceedings,</w:t>
      </w:r>
      <w:r w:rsidRPr="00BA0C48">
        <w:rPr>
          <w:rFonts w:ascii="Times New Roman" w:hAnsi="Times New Roman" w:cs="Times New Roman"/>
          <w:b/>
          <w:bCs/>
          <w:sz w:val="24"/>
          <w:szCs w:val="24"/>
        </w:rPr>
        <w:t xml:space="preserve"> 94(12), 2510-2523. </w:t>
      </w:r>
      <w:hyperlink r:id="rId7" w:history="1">
        <w:r w:rsidR="008E6F5B" w:rsidRPr="00BA0C48">
          <w:rPr>
            <w:rStyle w:val="Hyperlink"/>
            <w:rFonts w:ascii="Times New Roman" w:hAnsi="Times New Roman" w:cs="Times New Roman"/>
            <w:b/>
            <w:bCs/>
            <w:sz w:val="24"/>
            <w:szCs w:val="24"/>
          </w:rPr>
          <w:t>https://doi.org/10.1016/j.mayocp.2019.04.018</w:t>
        </w:r>
      </w:hyperlink>
      <w:r w:rsidR="008E6F5B" w:rsidRPr="00BA0C48">
        <w:rPr>
          <w:rFonts w:ascii="Times New Roman" w:hAnsi="Times New Roman" w:cs="Times New Roman"/>
          <w:b/>
          <w:bCs/>
          <w:sz w:val="24"/>
          <w:szCs w:val="24"/>
        </w:rPr>
        <w:t xml:space="preserve"> </w:t>
      </w:r>
    </w:p>
    <w:p w14:paraId="466E8064" w14:textId="2E74A83A" w:rsidR="00CD3098" w:rsidRDefault="007E33C2" w:rsidP="00BA0C48">
      <w:pPr>
        <w:spacing w:after="0" w:line="480" w:lineRule="auto"/>
        <w:ind w:firstLine="720"/>
        <w:rPr>
          <w:rFonts w:ascii="Times New Roman" w:hAnsi="Times New Roman"/>
          <w:sz w:val="24"/>
          <w:szCs w:val="24"/>
        </w:rPr>
      </w:pPr>
      <w:r>
        <w:rPr>
          <w:rFonts w:ascii="Times New Roman" w:hAnsi="Times New Roman"/>
          <w:sz w:val="24"/>
          <w:szCs w:val="24"/>
        </w:rPr>
        <w:t xml:space="preserve">Integration of telepsychiatry has been shown to effective and efficient in mental </w:t>
      </w:r>
      <w:r w:rsidR="00AC4966">
        <w:rPr>
          <w:rFonts w:ascii="Times New Roman" w:hAnsi="Times New Roman"/>
          <w:sz w:val="24"/>
          <w:szCs w:val="24"/>
        </w:rPr>
        <w:t>health patient care. However, ce</w:t>
      </w:r>
      <w:r>
        <w:rPr>
          <w:rFonts w:ascii="Times New Roman" w:hAnsi="Times New Roman"/>
          <w:sz w:val="24"/>
          <w:szCs w:val="24"/>
        </w:rPr>
        <w:t xml:space="preserve">rtain challenges still hinder its use within the health sector. </w:t>
      </w:r>
      <w:r w:rsidR="0041240E">
        <w:rPr>
          <w:rFonts w:ascii="Times New Roman" w:hAnsi="Times New Roman"/>
          <w:sz w:val="24"/>
          <w:szCs w:val="24"/>
        </w:rPr>
        <w:t xml:space="preserve">This article describes various barriers to </w:t>
      </w:r>
      <w:r w:rsidR="00D67F7C" w:rsidRPr="00D67F7C">
        <w:rPr>
          <w:rFonts w:ascii="Times New Roman" w:hAnsi="Times New Roman"/>
          <w:sz w:val="24"/>
          <w:szCs w:val="24"/>
        </w:rPr>
        <w:t xml:space="preserve">telepsychiatry's adoption, implementation, and sustainability </w:t>
      </w:r>
      <w:r w:rsidR="0041240E">
        <w:rPr>
          <w:rFonts w:ascii="Times New Roman" w:hAnsi="Times New Roman"/>
          <w:sz w:val="24"/>
          <w:szCs w:val="24"/>
        </w:rPr>
        <w:t>in the delivery of psychiatric care. T</w:t>
      </w:r>
      <w:r w:rsidR="00BB4F01">
        <w:rPr>
          <w:rFonts w:ascii="Times New Roman" w:hAnsi="Times New Roman"/>
          <w:sz w:val="24"/>
          <w:szCs w:val="24"/>
        </w:rPr>
        <w:t>hese</w:t>
      </w:r>
      <w:r w:rsidR="0041240E">
        <w:rPr>
          <w:rFonts w:ascii="Times New Roman" w:hAnsi="Times New Roman"/>
          <w:sz w:val="24"/>
          <w:szCs w:val="24"/>
        </w:rPr>
        <w:t xml:space="preserve"> barriers were based on the perspectives of both the patients and healthcare professionals. </w:t>
      </w:r>
      <w:r>
        <w:rPr>
          <w:rFonts w:ascii="Times New Roman" w:hAnsi="Times New Roman"/>
          <w:sz w:val="24"/>
          <w:szCs w:val="24"/>
        </w:rPr>
        <w:t>The identified barriers were majorly medico</w:t>
      </w:r>
      <w:r w:rsidR="00AC4966">
        <w:rPr>
          <w:rFonts w:ascii="Times New Roman" w:hAnsi="Times New Roman"/>
          <w:sz w:val="24"/>
          <w:szCs w:val="24"/>
        </w:rPr>
        <w:t>-</w:t>
      </w:r>
      <w:r>
        <w:rPr>
          <w:rFonts w:ascii="Times New Roman" w:hAnsi="Times New Roman"/>
          <w:sz w:val="24"/>
          <w:szCs w:val="24"/>
        </w:rPr>
        <w:t xml:space="preserve">legal, technological, and authoritative. These included concerns regarding safety, privacy, and restrictions of the technological intervention, resources, and skills required for implementation. The article </w:t>
      </w:r>
      <w:r>
        <w:rPr>
          <w:rFonts w:ascii="Times New Roman" w:hAnsi="Times New Roman"/>
          <w:sz w:val="24"/>
          <w:szCs w:val="24"/>
        </w:rPr>
        <w:lastRenderedPageBreak/>
        <w:t>identifies crucial barriers th</w:t>
      </w:r>
      <w:r w:rsidR="004351C2">
        <w:rPr>
          <w:rFonts w:ascii="Times New Roman" w:hAnsi="Times New Roman"/>
          <w:sz w:val="24"/>
          <w:szCs w:val="24"/>
        </w:rPr>
        <w:t xml:space="preserve">at may be anticipated with the use of this method. This information can also help </w:t>
      </w:r>
      <w:r w:rsidR="00D67F7C">
        <w:rPr>
          <w:rFonts w:ascii="Times New Roman" w:hAnsi="Times New Roman"/>
          <w:sz w:val="24"/>
          <w:szCs w:val="24"/>
        </w:rPr>
        <w:t>formulate</w:t>
      </w:r>
      <w:r w:rsidR="004351C2">
        <w:rPr>
          <w:rFonts w:ascii="Times New Roman" w:hAnsi="Times New Roman"/>
          <w:sz w:val="24"/>
          <w:szCs w:val="24"/>
        </w:rPr>
        <w:t xml:space="preserve"> policies to solve such issues for better and more effective patient telehealth care.</w:t>
      </w:r>
    </w:p>
    <w:p w14:paraId="184064C8" w14:textId="14B4672B" w:rsidR="004351C2" w:rsidRPr="00BA0C48" w:rsidRDefault="007E33C2" w:rsidP="008E6F5B">
      <w:pPr>
        <w:spacing w:after="0" w:line="480" w:lineRule="auto"/>
        <w:ind w:left="720" w:hanging="720"/>
        <w:rPr>
          <w:rFonts w:ascii="Times New Roman" w:hAnsi="Times New Roman" w:cs="Times New Roman"/>
          <w:b/>
          <w:bCs/>
          <w:sz w:val="24"/>
          <w:szCs w:val="24"/>
        </w:rPr>
      </w:pPr>
      <w:r w:rsidRPr="00BA0C48">
        <w:rPr>
          <w:rFonts w:ascii="Times New Roman" w:hAnsi="Times New Roman" w:cs="Times New Roman"/>
          <w:b/>
          <w:bCs/>
          <w:sz w:val="24"/>
          <w:szCs w:val="24"/>
        </w:rPr>
        <w:t xml:space="preserve">Gardner, J. S., Plaven, B. E., Yellowlees, P., &amp; Shore, J. H. (2020). Remote Telepsychiatry Workforce: </w:t>
      </w:r>
      <w:proofErr w:type="gramStart"/>
      <w:r w:rsidRPr="00BA0C48">
        <w:rPr>
          <w:rFonts w:ascii="Times New Roman" w:hAnsi="Times New Roman" w:cs="Times New Roman"/>
          <w:b/>
          <w:bCs/>
          <w:sz w:val="24"/>
          <w:szCs w:val="24"/>
        </w:rPr>
        <w:t>a</w:t>
      </w:r>
      <w:proofErr w:type="gramEnd"/>
      <w:r w:rsidRPr="00BA0C48">
        <w:rPr>
          <w:rFonts w:ascii="Times New Roman" w:hAnsi="Times New Roman" w:cs="Times New Roman"/>
          <w:b/>
          <w:bCs/>
          <w:sz w:val="24"/>
          <w:szCs w:val="24"/>
        </w:rPr>
        <w:t xml:space="preserve"> Solution to Psychiatry's Workforce Issues. </w:t>
      </w:r>
      <w:r w:rsidRPr="00BA0C48">
        <w:rPr>
          <w:rFonts w:ascii="Times New Roman" w:hAnsi="Times New Roman" w:cs="Times New Roman"/>
          <w:b/>
          <w:bCs/>
          <w:i/>
          <w:iCs/>
          <w:sz w:val="24"/>
          <w:szCs w:val="24"/>
        </w:rPr>
        <w:t xml:space="preserve">Current </w:t>
      </w:r>
      <w:r w:rsidR="00BA0C48" w:rsidRPr="00BA0C48">
        <w:rPr>
          <w:rFonts w:ascii="Times New Roman" w:hAnsi="Times New Roman" w:cs="Times New Roman"/>
          <w:b/>
          <w:bCs/>
          <w:i/>
          <w:iCs/>
          <w:sz w:val="24"/>
          <w:szCs w:val="24"/>
        </w:rPr>
        <w:t>Psychiatry Reports</w:t>
      </w:r>
      <w:r w:rsidRPr="00BA0C48">
        <w:rPr>
          <w:rFonts w:ascii="Times New Roman" w:hAnsi="Times New Roman" w:cs="Times New Roman"/>
          <w:b/>
          <w:bCs/>
          <w:sz w:val="24"/>
          <w:szCs w:val="24"/>
        </w:rPr>
        <w:t xml:space="preserve">, 22(2), 8. </w:t>
      </w:r>
      <w:hyperlink r:id="rId8" w:history="1">
        <w:r w:rsidR="008E6F5B" w:rsidRPr="00BA0C48">
          <w:rPr>
            <w:rStyle w:val="Hyperlink"/>
            <w:rFonts w:ascii="Times New Roman" w:hAnsi="Times New Roman" w:cs="Times New Roman"/>
            <w:b/>
            <w:bCs/>
            <w:sz w:val="24"/>
            <w:szCs w:val="24"/>
          </w:rPr>
          <w:t>https://doi.org/10.1007/s11920-020-1128-7</w:t>
        </w:r>
      </w:hyperlink>
      <w:r w:rsidR="008E6F5B" w:rsidRPr="00BA0C48">
        <w:rPr>
          <w:rFonts w:ascii="Times New Roman" w:hAnsi="Times New Roman" w:cs="Times New Roman"/>
          <w:b/>
          <w:bCs/>
          <w:sz w:val="24"/>
          <w:szCs w:val="24"/>
        </w:rPr>
        <w:t xml:space="preserve"> </w:t>
      </w:r>
    </w:p>
    <w:p w14:paraId="79670812" w14:textId="7314EC8B" w:rsidR="004351C2" w:rsidRDefault="007E33C2" w:rsidP="00BA0C48">
      <w:pPr>
        <w:spacing w:after="0" w:line="480" w:lineRule="auto"/>
        <w:ind w:firstLine="720"/>
        <w:rPr>
          <w:rFonts w:ascii="Times New Roman" w:hAnsi="Times New Roman"/>
          <w:sz w:val="24"/>
          <w:szCs w:val="24"/>
        </w:rPr>
      </w:pPr>
      <w:r>
        <w:rPr>
          <w:rFonts w:ascii="Times New Roman" w:hAnsi="Times New Roman"/>
          <w:sz w:val="24"/>
          <w:szCs w:val="24"/>
        </w:rPr>
        <w:t>The shortage of psychiatrist</w:t>
      </w:r>
      <w:r w:rsidR="003C052E">
        <w:rPr>
          <w:rFonts w:ascii="Times New Roman" w:hAnsi="Times New Roman"/>
          <w:sz w:val="24"/>
          <w:szCs w:val="24"/>
        </w:rPr>
        <w:t>s and healthcare professionals, in general, has been a major challenge in the healthcare setting. This is worsened by the higher demand for psychiatric management in the general population. As a result, the available mental health workforce is predisposed to work overload</w:t>
      </w:r>
      <w:r>
        <w:rPr>
          <w:rFonts w:ascii="Times New Roman" w:hAnsi="Times New Roman"/>
          <w:sz w:val="24"/>
          <w:szCs w:val="24"/>
        </w:rPr>
        <w:t xml:space="preserve">, unfavorable </w:t>
      </w:r>
      <w:r w:rsidR="00D67F7C">
        <w:rPr>
          <w:rFonts w:ascii="Times New Roman" w:hAnsi="Times New Roman"/>
          <w:sz w:val="24"/>
          <w:szCs w:val="24"/>
        </w:rPr>
        <w:t>patient-healthcare-professional</w:t>
      </w:r>
      <w:r>
        <w:rPr>
          <w:rFonts w:ascii="Times New Roman" w:hAnsi="Times New Roman"/>
          <w:sz w:val="24"/>
          <w:szCs w:val="24"/>
        </w:rPr>
        <w:t xml:space="preserve"> ratios, </w:t>
      </w:r>
      <w:r w:rsidR="003C052E">
        <w:rPr>
          <w:rFonts w:ascii="Times New Roman" w:hAnsi="Times New Roman"/>
          <w:sz w:val="24"/>
          <w:szCs w:val="24"/>
        </w:rPr>
        <w:t xml:space="preserve">and resultant </w:t>
      </w:r>
      <w:r w:rsidR="00D67F7C">
        <w:rPr>
          <w:rFonts w:ascii="Times New Roman" w:hAnsi="Times New Roman"/>
          <w:sz w:val="24"/>
          <w:szCs w:val="24"/>
        </w:rPr>
        <w:t>burnout</w:t>
      </w:r>
      <w:r w:rsidR="003C052E">
        <w:rPr>
          <w:rFonts w:ascii="Times New Roman" w:hAnsi="Times New Roman"/>
          <w:sz w:val="24"/>
          <w:szCs w:val="24"/>
        </w:rPr>
        <w:t>. Mental health patient</w:t>
      </w:r>
      <w:r>
        <w:rPr>
          <w:rFonts w:ascii="Times New Roman" w:hAnsi="Times New Roman"/>
          <w:sz w:val="24"/>
          <w:szCs w:val="24"/>
        </w:rPr>
        <w:t>s</w:t>
      </w:r>
      <w:r w:rsidR="003C052E">
        <w:rPr>
          <w:rFonts w:ascii="Times New Roman" w:hAnsi="Times New Roman"/>
          <w:sz w:val="24"/>
          <w:szCs w:val="24"/>
        </w:rPr>
        <w:t xml:space="preserve"> may thus have limited access to care, receive substandard care, and are more predisposed to harm</w:t>
      </w:r>
      <w:r w:rsidR="00D67F7C">
        <w:rPr>
          <w:rFonts w:ascii="Times New Roman" w:hAnsi="Times New Roman"/>
          <w:sz w:val="24"/>
          <w:szCs w:val="24"/>
        </w:rPr>
        <w:t>,</w:t>
      </w:r>
      <w:r w:rsidR="003C052E">
        <w:rPr>
          <w:rFonts w:ascii="Times New Roman" w:hAnsi="Times New Roman"/>
          <w:sz w:val="24"/>
          <w:szCs w:val="24"/>
        </w:rPr>
        <w:t xml:space="preserve"> </w:t>
      </w:r>
      <w:r w:rsidR="00931E2A">
        <w:rPr>
          <w:rFonts w:ascii="Times New Roman" w:hAnsi="Times New Roman"/>
          <w:sz w:val="24"/>
          <w:szCs w:val="24"/>
        </w:rPr>
        <w:t>for example</w:t>
      </w:r>
      <w:r w:rsidR="00BA0C48">
        <w:rPr>
          <w:rFonts w:ascii="Times New Roman" w:hAnsi="Times New Roman"/>
          <w:sz w:val="24"/>
          <w:szCs w:val="24"/>
        </w:rPr>
        <w:t>,</w:t>
      </w:r>
      <w:r w:rsidR="00931E2A">
        <w:rPr>
          <w:rFonts w:ascii="Times New Roman" w:hAnsi="Times New Roman"/>
          <w:sz w:val="24"/>
          <w:szCs w:val="24"/>
        </w:rPr>
        <w:t xml:space="preserve"> </w:t>
      </w:r>
      <w:r w:rsidR="003C052E">
        <w:rPr>
          <w:rFonts w:ascii="Times New Roman" w:hAnsi="Times New Roman"/>
          <w:sz w:val="24"/>
          <w:szCs w:val="24"/>
        </w:rPr>
        <w:t xml:space="preserve">from medical errors. This article describes how telepsychiatry enables a remote workforce through </w:t>
      </w:r>
      <w:r w:rsidR="00BA0C48">
        <w:rPr>
          <w:rFonts w:ascii="Times New Roman" w:hAnsi="Times New Roman"/>
          <w:sz w:val="24"/>
          <w:szCs w:val="24"/>
        </w:rPr>
        <w:t>technology,</w:t>
      </w:r>
      <w:r w:rsidR="003C052E">
        <w:rPr>
          <w:rFonts w:ascii="Times New Roman" w:hAnsi="Times New Roman"/>
          <w:sz w:val="24"/>
          <w:szCs w:val="24"/>
        </w:rPr>
        <w:t xml:space="preserve"> thus improving access to mental health care. </w:t>
      </w:r>
      <w:r w:rsidR="00E466DC">
        <w:rPr>
          <w:rFonts w:ascii="Times New Roman" w:hAnsi="Times New Roman"/>
          <w:sz w:val="24"/>
          <w:szCs w:val="24"/>
        </w:rPr>
        <w:t xml:space="preserve">There is also </w:t>
      </w:r>
      <w:r w:rsidR="00D67F7C">
        <w:rPr>
          <w:rFonts w:ascii="Times New Roman" w:hAnsi="Times New Roman"/>
          <w:sz w:val="24"/>
          <w:szCs w:val="24"/>
        </w:rPr>
        <w:t xml:space="preserve">a </w:t>
      </w:r>
      <w:r w:rsidR="00E466DC">
        <w:rPr>
          <w:rFonts w:ascii="Times New Roman" w:hAnsi="Times New Roman"/>
          <w:sz w:val="24"/>
          <w:szCs w:val="24"/>
        </w:rPr>
        <w:t xml:space="preserve">reduced workload </w:t>
      </w:r>
      <w:r w:rsidR="00BA0C48">
        <w:rPr>
          <w:rFonts w:ascii="Times New Roman" w:hAnsi="Times New Roman"/>
          <w:sz w:val="24"/>
          <w:szCs w:val="24"/>
        </w:rPr>
        <w:t>and</w:t>
      </w:r>
      <w:r w:rsidR="00E466DC">
        <w:rPr>
          <w:rFonts w:ascii="Times New Roman" w:hAnsi="Times New Roman"/>
          <w:sz w:val="24"/>
          <w:szCs w:val="24"/>
        </w:rPr>
        <w:t xml:space="preserve"> wider coverage of the affected population</w:t>
      </w:r>
      <w:r w:rsidR="00BA0C48">
        <w:rPr>
          <w:rFonts w:ascii="Times New Roman" w:hAnsi="Times New Roman"/>
          <w:sz w:val="24"/>
          <w:szCs w:val="24"/>
        </w:rPr>
        <w:t>,</w:t>
      </w:r>
      <w:r w:rsidR="00E466DC">
        <w:rPr>
          <w:rFonts w:ascii="Times New Roman" w:hAnsi="Times New Roman"/>
          <w:sz w:val="24"/>
          <w:szCs w:val="24"/>
        </w:rPr>
        <w:t xml:space="preserve"> thus </w:t>
      </w:r>
      <w:r w:rsidR="00D67F7C">
        <w:rPr>
          <w:rFonts w:ascii="Times New Roman" w:hAnsi="Times New Roman"/>
          <w:sz w:val="24"/>
          <w:szCs w:val="24"/>
        </w:rPr>
        <w:t>increasing</w:t>
      </w:r>
      <w:r w:rsidR="00E466DC">
        <w:rPr>
          <w:rFonts w:ascii="Times New Roman" w:hAnsi="Times New Roman"/>
          <w:sz w:val="24"/>
          <w:szCs w:val="24"/>
        </w:rPr>
        <w:t xml:space="preserve"> productivity.</w:t>
      </w:r>
      <w:r w:rsidR="00FF2976">
        <w:rPr>
          <w:rFonts w:ascii="Times New Roman" w:hAnsi="Times New Roman"/>
          <w:sz w:val="24"/>
          <w:szCs w:val="24"/>
        </w:rPr>
        <w:t xml:space="preserve"> The article also points out various challenges encountered in the implementation of the telepsychiatry workforce</w:t>
      </w:r>
      <w:r w:rsidR="003B1403">
        <w:rPr>
          <w:rFonts w:ascii="Times New Roman" w:hAnsi="Times New Roman"/>
          <w:sz w:val="24"/>
          <w:szCs w:val="24"/>
        </w:rPr>
        <w:t xml:space="preserve"> and possible solutions to these barriers</w:t>
      </w:r>
      <w:r w:rsidR="00FF2976">
        <w:rPr>
          <w:rFonts w:ascii="Times New Roman" w:hAnsi="Times New Roman"/>
          <w:sz w:val="24"/>
          <w:szCs w:val="24"/>
        </w:rPr>
        <w:t>.</w:t>
      </w:r>
      <w:r w:rsidR="003B1403">
        <w:rPr>
          <w:rFonts w:ascii="Times New Roman" w:hAnsi="Times New Roman"/>
          <w:sz w:val="24"/>
          <w:szCs w:val="24"/>
        </w:rPr>
        <w:t xml:space="preserve"> This article is beneficial to the nursing profession in that it could provide solutions to the existing crisis of health workforce shortage. It also enlist</w:t>
      </w:r>
      <w:r w:rsidR="000339DC">
        <w:rPr>
          <w:rFonts w:ascii="Times New Roman" w:hAnsi="Times New Roman"/>
          <w:sz w:val="24"/>
          <w:szCs w:val="24"/>
        </w:rPr>
        <w:t>s</w:t>
      </w:r>
      <w:r w:rsidR="003B1403">
        <w:rPr>
          <w:rFonts w:ascii="Times New Roman" w:hAnsi="Times New Roman"/>
          <w:sz w:val="24"/>
          <w:szCs w:val="24"/>
        </w:rPr>
        <w:t xml:space="preserve"> expected challenges</w:t>
      </w:r>
      <w:r w:rsidR="000339DC">
        <w:rPr>
          <w:rFonts w:ascii="Times New Roman" w:hAnsi="Times New Roman"/>
          <w:sz w:val="24"/>
          <w:szCs w:val="24"/>
        </w:rPr>
        <w:t xml:space="preserve"> and ways to mitigate them for better patient outcomes and satisfaction.</w:t>
      </w:r>
    </w:p>
    <w:p w14:paraId="00AD9C52" w14:textId="19444AA8" w:rsidR="004E6CA4" w:rsidRPr="00BA0C48" w:rsidRDefault="007E33C2" w:rsidP="008E6F5B">
      <w:pPr>
        <w:spacing w:after="0" w:line="480" w:lineRule="auto"/>
        <w:ind w:left="720" w:hanging="720"/>
        <w:rPr>
          <w:rFonts w:ascii="Times New Roman" w:hAnsi="Times New Roman" w:cs="Times New Roman"/>
          <w:b/>
          <w:bCs/>
          <w:sz w:val="24"/>
          <w:szCs w:val="24"/>
        </w:rPr>
      </w:pPr>
      <w:r w:rsidRPr="00BA0C48">
        <w:rPr>
          <w:rFonts w:ascii="Times New Roman" w:hAnsi="Times New Roman" w:cs="Times New Roman"/>
          <w:b/>
          <w:bCs/>
          <w:sz w:val="24"/>
          <w:szCs w:val="24"/>
        </w:rPr>
        <w:t xml:space="preserve">Gude, J., Subhedar, R. V., Zhang, M. H., Jain, P., Bhela, J., Bangash, F., Veluri, N., Hsieh, Y. C., Sheikh, B. Z., Shah, M. R., Mansuri, Z., Aedma, K., Patel, U. K., &amp; Parikh, T. (2021). Emerging Needs and Viability of Telepsychiatry During and Post COVID-19 </w:t>
      </w:r>
      <w:r w:rsidRPr="00BA0C48">
        <w:rPr>
          <w:rFonts w:ascii="Times New Roman" w:hAnsi="Times New Roman" w:cs="Times New Roman"/>
          <w:b/>
          <w:bCs/>
          <w:sz w:val="24"/>
          <w:szCs w:val="24"/>
        </w:rPr>
        <w:lastRenderedPageBreak/>
        <w:t xml:space="preserve">Era: A Literature Review. </w:t>
      </w:r>
      <w:r w:rsidRPr="00BA0C48">
        <w:rPr>
          <w:rFonts w:ascii="Times New Roman" w:hAnsi="Times New Roman" w:cs="Times New Roman"/>
          <w:b/>
          <w:bCs/>
          <w:i/>
          <w:iCs/>
          <w:sz w:val="24"/>
          <w:szCs w:val="24"/>
        </w:rPr>
        <w:t>Cureus,</w:t>
      </w:r>
      <w:r w:rsidRPr="00BA0C48">
        <w:rPr>
          <w:rFonts w:ascii="Times New Roman" w:hAnsi="Times New Roman" w:cs="Times New Roman"/>
          <w:b/>
          <w:bCs/>
          <w:sz w:val="24"/>
          <w:szCs w:val="24"/>
        </w:rPr>
        <w:t xml:space="preserve"> 13(8), e16974. </w:t>
      </w:r>
      <w:hyperlink r:id="rId9" w:history="1">
        <w:r w:rsidR="008E6F5B" w:rsidRPr="00BA0C48">
          <w:rPr>
            <w:rStyle w:val="Hyperlink"/>
            <w:rFonts w:ascii="Times New Roman" w:hAnsi="Times New Roman" w:cs="Times New Roman"/>
            <w:b/>
            <w:bCs/>
            <w:sz w:val="24"/>
            <w:szCs w:val="24"/>
          </w:rPr>
          <w:t>https://doi.org/10.7759/cureus.16974</w:t>
        </w:r>
      </w:hyperlink>
      <w:r w:rsidR="008E6F5B" w:rsidRPr="00BA0C48">
        <w:rPr>
          <w:rFonts w:ascii="Times New Roman" w:hAnsi="Times New Roman" w:cs="Times New Roman"/>
          <w:b/>
          <w:bCs/>
          <w:sz w:val="24"/>
          <w:szCs w:val="24"/>
        </w:rPr>
        <w:t xml:space="preserve"> </w:t>
      </w:r>
    </w:p>
    <w:p w14:paraId="1F5299FB" w14:textId="635A43F5" w:rsidR="004E6CA4" w:rsidRDefault="007E33C2" w:rsidP="00BA0C48">
      <w:pPr>
        <w:spacing w:after="0" w:line="480" w:lineRule="auto"/>
        <w:ind w:firstLine="720"/>
        <w:rPr>
          <w:rFonts w:ascii="Times New Roman" w:hAnsi="Times New Roman"/>
          <w:sz w:val="24"/>
          <w:szCs w:val="24"/>
        </w:rPr>
      </w:pPr>
      <w:r>
        <w:rPr>
          <w:rFonts w:ascii="Times New Roman" w:hAnsi="Times New Roman"/>
          <w:sz w:val="24"/>
          <w:szCs w:val="24"/>
        </w:rPr>
        <w:t xml:space="preserve">The traditional real-time mental health assessment and management were adversely affected by the onset of the highly contagious COVID-19 pandemic. The pandemic necessitated the uptake of </w:t>
      </w:r>
      <w:r w:rsidR="00931E2A">
        <w:rPr>
          <w:rFonts w:ascii="Times New Roman" w:hAnsi="Times New Roman"/>
          <w:sz w:val="24"/>
          <w:szCs w:val="24"/>
        </w:rPr>
        <w:t xml:space="preserve">several preventive </w:t>
      </w:r>
      <w:r>
        <w:rPr>
          <w:rFonts w:ascii="Times New Roman" w:hAnsi="Times New Roman"/>
          <w:sz w:val="24"/>
          <w:szCs w:val="24"/>
        </w:rPr>
        <w:t>measures to mitigate its spread</w:t>
      </w:r>
      <w:r w:rsidR="0058249D">
        <w:rPr>
          <w:rFonts w:ascii="Times New Roman" w:hAnsi="Times New Roman"/>
          <w:sz w:val="24"/>
          <w:szCs w:val="24"/>
        </w:rPr>
        <w:t>,</w:t>
      </w:r>
      <w:r>
        <w:rPr>
          <w:rFonts w:ascii="Times New Roman" w:hAnsi="Times New Roman"/>
          <w:sz w:val="24"/>
          <w:szCs w:val="24"/>
        </w:rPr>
        <w:t xml:space="preserve"> including restructuring and alteration in methods and practices of healthcare delivery. This included the use of telehealth to ensure continuity of care </w:t>
      </w:r>
      <w:r w:rsidR="0058249D">
        <w:rPr>
          <w:rFonts w:ascii="Times New Roman" w:hAnsi="Times New Roman"/>
          <w:sz w:val="24"/>
          <w:szCs w:val="24"/>
        </w:rPr>
        <w:t>to overcome</w:t>
      </w:r>
      <w:r>
        <w:rPr>
          <w:rFonts w:ascii="Times New Roman" w:hAnsi="Times New Roman"/>
          <w:sz w:val="24"/>
          <w:szCs w:val="24"/>
        </w:rPr>
        <w:t xml:space="preserve"> barriers to healthcare presented by the pandemic</w:t>
      </w:r>
      <w:r w:rsidR="0058249D">
        <w:rPr>
          <w:rFonts w:ascii="Times New Roman" w:hAnsi="Times New Roman"/>
          <w:sz w:val="24"/>
          <w:szCs w:val="24"/>
        </w:rPr>
        <w:t>,</w:t>
      </w:r>
      <w:r>
        <w:rPr>
          <w:rFonts w:ascii="Times New Roman" w:hAnsi="Times New Roman"/>
          <w:sz w:val="24"/>
          <w:szCs w:val="24"/>
        </w:rPr>
        <w:t xml:space="preserve"> such as social distancing and stay-at-home orders. </w:t>
      </w:r>
      <w:r w:rsidR="009B6043">
        <w:rPr>
          <w:rFonts w:ascii="Times New Roman" w:hAnsi="Times New Roman"/>
          <w:sz w:val="24"/>
          <w:szCs w:val="24"/>
        </w:rPr>
        <w:t xml:space="preserve">This article discusses the adoption of telepsychiatry, </w:t>
      </w:r>
      <w:r>
        <w:rPr>
          <w:rFonts w:ascii="Times New Roman" w:hAnsi="Times New Roman"/>
          <w:sz w:val="24"/>
          <w:szCs w:val="24"/>
        </w:rPr>
        <w:t>one of the telehealth inter</w:t>
      </w:r>
      <w:r w:rsidR="009B6043">
        <w:rPr>
          <w:rFonts w:ascii="Times New Roman" w:hAnsi="Times New Roman"/>
          <w:sz w:val="24"/>
          <w:szCs w:val="24"/>
        </w:rPr>
        <w:t>ventions,</w:t>
      </w:r>
      <w:r w:rsidR="00A97D7C">
        <w:rPr>
          <w:rFonts w:ascii="Times New Roman" w:hAnsi="Times New Roman"/>
          <w:sz w:val="24"/>
          <w:szCs w:val="24"/>
        </w:rPr>
        <w:t xml:space="preserve"> to bridge the gap between healthcare providers and </w:t>
      </w:r>
      <w:r w:rsidR="00E7693A">
        <w:rPr>
          <w:rFonts w:ascii="Times New Roman" w:hAnsi="Times New Roman"/>
          <w:sz w:val="24"/>
          <w:szCs w:val="24"/>
        </w:rPr>
        <w:t>their patients. This enables the provision of services to a pa</w:t>
      </w:r>
      <w:r w:rsidR="009B6043">
        <w:rPr>
          <w:rFonts w:ascii="Times New Roman" w:hAnsi="Times New Roman"/>
          <w:sz w:val="24"/>
          <w:szCs w:val="24"/>
        </w:rPr>
        <w:t>tient without the necessity of fact-to-</w:t>
      </w:r>
      <w:r w:rsidR="00E7693A">
        <w:rPr>
          <w:rFonts w:ascii="Times New Roman" w:hAnsi="Times New Roman"/>
          <w:sz w:val="24"/>
          <w:szCs w:val="24"/>
        </w:rPr>
        <w:t>face interactions in an effective and time-saving manner.</w:t>
      </w:r>
      <w:r>
        <w:rPr>
          <w:rFonts w:ascii="Times New Roman" w:hAnsi="Times New Roman"/>
          <w:sz w:val="24"/>
          <w:szCs w:val="24"/>
        </w:rPr>
        <w:t xml:space="preserve"> </w:t>
      </w:r>
      <w:r w:rsidR="009B6043">
        <w:rPr>
          <w:rFonts w:ascii="Times New Roman" w:hAnsi="Times New Roman"/>
          <w:sz w:val="24"/>
          <w:szCs w:val="24"/>
        </w:rPr>
        <w:t>The benefits that were experienced were not only for the patient but also for the healthcare providers. These included reduced risk of infection by the virus, increased accessibility to healthcare, flexible working hours, and cost-effectiveness in offering services. This article clearly shows the efficiency of telepsychiatry which can be adopted not only in the setting of future pandemics but also in everyday patient care.</w:t>
      </w:r>
    </w:p>
    <w:p w14:paraId="3EEA01C2" w14:textId="18736679" w:rsidR="004351C2" w:rsidRPr="00BA0C48" w:rsidRDefault="007E33C2" w:rsidP="008E6F5B">
      <w:pPr>
        <w:spacing w:after="0" w:line="480" w:lineRule="auto"/>
        <w:ind w:left="720" w:hanging="720"/>
        <w:rPr>
          <w:rFonts w:ascii="Times New Roman" w:hAnsi="Times New Roman" w:cs="Times New Roman"/>
          <w:b/>
          <w:bCs/>
          <w:sz w:val="24"/>
          <w:szCs w:val="24"/>
        </w:rPr>
      </w:pPr>
      <w:r w:rsidRPr="00BA0C48">
        <w:rPr>
          <w:rFonts w:ascii="Times New Roman" w:hAnsi="Times New Roman" w:cs="Times New Roman"/>
          <w:b/>
          <w:bCs/>
          <w:sz w:val="24"/>
          <w:szCs w:val="24"/>
        </w:rPr>
        <w:t xml:space="preserve">Thomas, J., Novins, D., Hosokawa, P., Olson, C., Hunter, D., &amp; Brent, A. et al. (2018). The Use of Telepsychiatry to Provide Cost-Efficient Care During Pediatric Mental Health Emergencies. </w:t>
      </w:r>
      <w:r w:rsidRPr="00BA0C48">
        <w:rPr>
          <w:rFonts w:ascii="Times New Roman" w:hAnsi="Times New Roman" w:cs="Times New Roman"/>
          <w:b/>
          <w:bCs/>
          <w:i/>
          <w:iCs/>
          <w:sz w:val="24"/>
          <w:szCs w:val="24"/>
        </w:rPr>
        <w:t>Psychiatric Services</w:t>
      </w:r>
      <w:r w:rsidRPr="00BA0C48">
        <w:rPr>
          <w:rFonts w:ascii="Times New Roman" w:hAnsi="Times New Roman" w:cs="Times New Roman"/>
          <w:b/>
          <w:bCs/>
          <w:sz w:val="24"/>
          <w:szCs w:val="24"/>
        </w:rPr>
        <w:t xml:space="preserve">, 69(2), 161-168. </w:t>
      </w:r>
      <w:hyperlink r:id="rId10" w:history="1">
        <w:r w:rsidR="008E6F5B" w:rsidRPr="00BA0C48">
          <w:rPr>
            <w:rStyle w:val="Hyperlink"/>
            <w:rFonts w:ascii="Times New Roman" w:hAnsi="Times New Roman" w:cs="Times New Roman"/>
            <w:b/>
            <w:bCs/>
            <w:sz w:val="24"/>
            <w:szCs w:val="24"/>
          </w:rPr>
          <w:t>https://doi.org/10.1176/appi.ps.201700140</w:t>
        </w:r>
      </w:hyperlink>
      <w:r w:rsidR="008E6F5B" w:rsidRPr="00BA0C48">
        <w:rPr>
          <w:rFonts w:ascii="Times New Roman" w:hAnsi="Times New Roman" w:cs="Times New Roman"/>
          <w:b/>
          <w:bCs/>
          <w:sz w:val="24"/>
          <w:szCs w:val="24"/>
        </w:rPr>
        <w:t xml:space="preserve"> </w:t>
      </w:r>
    </w:p>
    <w:p w14:paraId="32525112" w14:textId="7AEC8F3D" w:rsidR="004351C2" w:rsidRDefault="007E33C2" w:rsidP="00BA0C48">
      <w:pPr>
        <w:spacing w:after="0" w:line="480" w:lineRule="auto"/>
        <w:ind w:firstLine="720"/>
        <w:rPr>
          <w:rFonts w:ascii="Times New Roman" w:hAnsi="Times New Roman"/>
          <w:sz w:val="24"/>
          <w:szCs w:val="24"/>
        </w:rPr>
      </w:pPr>
      <w:r>
        <w:rPr>
          <w:rFonts w:ascii="Times New Roman" w:hAnsi="Times New Roman"/>
          <w:sz w:val="24"/>
          <w:szCs w:val="24"/>
        </w:rPr>
        <w:t>Telepsychiatry can be successfully employed in psychiatric consultation</w:t>
      </w:r>
      <w:r w:rsidR="0058249D">
        <w:rPr>
          <w:rFonts w:ascii="Times New Roman" w:hAnsi="Times New Roman"/>
          <w:sz w:val="24"/>
          <w:szCs w:val="24"/>
        </w:rPr>
        <w:t>,</w:t>
      </w:r>
      <w:r>
        <w:rPr>
          <w:rFonts w:ascii="Times New Roman" w:hAnsi="Times New Roman"/>
          <w:sz w:val="24"/>
          <w:szCs w:val="24"/>
        </w:rPr>
        <w:t xml:space="preserve"> especially in psychiatric emergencies</w:t>
      </w:r>
      <w:r w:rsidR="00F00B74">
        <w:rPr>
          <w:rFonts w:ascii="Times New Roman" w:hAnsi="Times New Roman"/>
          <w:sz w:val="24"/>
          <w:szCs w:val="24"/>
        </w:rPr>
        <w:t xml:space="preserve"> in a remote setting</w:t>
      </w:r>
      <w:r>
        <w:rPr>
          <w:rFonts w:ascii="Times New Roman" w:hAnsi="Times New Roman"/>
          <w:sz w:val="24"/>
          <w:szCs w:val="24"/>
        </w:rPr>
        <w:t>. This article explores how</w:t>
      </w:r>
      <w:r w:rsidR="00F00B74">
        <w:rPr>
          <w:rFonts w:ascii="Times New Roman" w:hAnsi="Times New Roman"/>
          <w:sz w:val="24"/>
          <w:szCs w:val="24"/>
        </w:rPr>
        <w:t xml:space="preserve"> telepsychiatric consultation can be used in </w:t>
      </w:r>
      <w:r w:rsidR="00F83D92">
        <w:rPr>
          <w:rFonts w:ascii="Times New Roman" w:hAnsi="Times New Roman"/>
          <w:sz w:val="24"/>
          <w:szCs w:val="24"/>
        </w:rPr>
        <w:t xml:space="preserve">pediatric </w:t>
      </w:r>
      <w:r w:rsidR="00F00B74">
        <w:rPr>
          <w:rFonts w:ascii="Times New Roman" w:hAnsi="Times New Roman"/>
          <w:sz w:val="24"/>
          <w:szCs w:val="24"/>
        </w:rPr>
        <w:t>emergencies. This was done in comparison to standard consultation care</w:t>
      </w:r>
      <w:r w:rsidR="0058249D">
        <w:rPr>
          <w:rFonts w:ascii="Times New Roman" w:hAnsi="Times New Roman"/>
          <w:sz w:val="24"/>
          <w:szCs w:val="24"/>
        </w:rPr>
        <w:t>,</w:t>
      </w:r>
      <w:r w:rsidR="00F83D92">
        <w:rPr>
          <w:rFonts w:ascii="Times New Roman" w:hAnsi="Times New Roman"/>
          <w:sz w:val="24"/>
          <w:szCs w:val="24"/>
        </w:rPr>
        <w:t xml:space="preserve"> where the patient would be taken physically to the hospital for consultation </w:t>
      </w:r>
      <w:r w:rsidR="00F83D92">
        <w:rPr>
          <w:rFonts w:ascii="Times New Roman" w:hAnsi="Times New Roman"/>
          <w:sz w:val="24"/>
          <w:szCs w:val="24"/>
        </w:rPr>
        <w:lastRenderedPageBreak/>
        <w:t xml:space="preserve">before admission or </w:t>
      </w:r>
      <w:r w:rsidR="00D05DD3">
        <w:rPr>
          <w:rFonts w:ascii="Times New Roman" w:hAnsi="Times New Roman"/>
          <w:sz w:val="24"/>
          <w:szCs w:val="24"/>
        </w:rPr>
        <w:t xml:space="preserve">appropriate </w:t>
      </w:r>
      <w:r w:rsidR="00F83D92">
        <w:rPr>
          <w:rFonts w:ascii="Times New Roman" w:hAnsi="Times New Roman"/>
          <w:sz w:val="24"/>
          <w:szCs w:val="24"/>
        </w:rPr>
        <w:t>discharge</w:t>
      </w:r>
      <w:r w:rsidR="00931E2A">
        <w:rPr>
          <w:rFonts w:ascii="Times New Roman" w:hAnsi="Times New Roman"/>
          <w:sz w:val="24"/>
          <w:szCs w:val="24"/>
        </w:rPr>
        <w:t xml:space="preserve"> and follow-up</w:t>
      </w:r>
      <w:r w:rsidR="00F83D92">
        <w:rPr>
          <w:rFonts w:ascii="Times New Roman" w:hAnsi="Times New Roman"/>
          <w:sz w:val="24"/>
          <w:szCs w:val="24"/>
        </w:rPr>
        <w:t xml:space="preserve">. </w:t>
      </w:r>
      <w:r w:rsidR="00D05DD3">
        <w:rPr>
          <w:rFonts w:ascii="Times New Roman" w:hAnsi="Times New Roman"/>
          <w:sz w:val="24"/>
          <w:szCs w:val="24"/>
        </w:rPr>
        <w:t>Reduction in overall costs, as well as time-saving, was enhanced with the telepsychiatric consultation. This is particularly important in the nursing profession for the provision of timely psychiatric emergencies without delays caused the standard consultation care.</w:t>
      </w:r>
    </w:p>
    <w:p w14:paraId="1AFCFCC1" w14:textId="7293C17E" w:rsidR="00D05DD3" w:rsidRPr="00BA0C48" w:rsidRDefault="007E33C2" w:rsidP="008E6F5B">
      <w:pPr>
        <w:spacing w:after="0" w:line="480" w:lineRule="auto"/>
        <w:ind w:left="720" w:hanging="720"/>
        <w:rPr>
          <w:rFonts w:ascii="Times New Roman" w:hAnsi="Times New Roman" w:cs="Times New Roman"/>
          <w:b/>
          <w:bCs/>
          <w:sz w:val="24"/>
          <w:szCs w:val="24"/>
        </w:rPr>
      </w:pPr>
      <w:r w:rsidRPr="00BA0C48">
        <w:rPr>
          <w:rFonts w:ascii="Times New Roman" w:hAnsi="Times New Roman" w:cs="Times New Roman"/>
          <w:b/>
          <w:bCs/>
          <w:sz w:val="24"/>
          <w:szCs w:val="24"/>
        </w:rPr>
        <w:t xml:space="preserve">Naik, S. S., Manjunatha, N., Kumar, C. N., Math, S. B., &amp; Moirangthem, S. (2020). Patient's Perspectives of Telepsychiatry: The Past, Present, and Future. </w:t>
      </w:r>
      <w:r w:rsidRPr="00BA0C48">
        <w:rPr>
          <w:rFonts w:ascii="Times New Roman" w:hAnsi="Times New Roman" w:cs="Times New Roman"/>
          <w:b/>
          <w:bCs/>
          <w:i/>
          <w:iCs/>
          <w:sz w:val="24"/>
          <w:szCs w:val="24"/>
        </w:rPr>
        <w:t xml:space="preserve">Indian </w:t>
      </w:r>
      <w:r w:rsidR="00BA0C48" w:rsidRPr="00BA0C48">
        <w:rPr>
          <w:rFonts w:ascii="Times New Roman" w:hAnsi="Times New Roman" w:cs="Times New Roman"/>
          <w:b/>
          <w:bCs/>
          <w:i/>
          <w:iCs/>
          <w:sz w:val="24"/>
          <w:szCs w:val="24"/>
        </w:rPr>
        <w:t xml:space="preserve">Journal </w:t>
      </w:r>
      <w:proofErr w:type="gramStart"/>
      <w:r w:rsidR="00BA0C48" w:rsidRPr="00BA0C48">
        <w:rPr>
          <w:rFonts w:ascii="Times New Roman" w:hAnsi="Times New Roman" w:cs="Times New Roman"/>
          <w:b/>
          <w:bCs/>
          <w:i/>
          <w:iCs/>
          <w:sz w:val="24"/>
          <w:szCs w:val="24"/>
        </w:rPr>
        <w:t>Of</w:t>
      </w:r>
      <w:proofErr w:type="gramEnd"/>
      <w:r w:rsidR="00BA0C48" w:rsidRPr="00BA0C48">
        <w:rPr>
          <w:rFonts w:ascii="Times New Roman" w:hAnsi="Times New Roman" w:cs="Times New Roman"/>
          <w:b/>
          <w:bCs/>
          <w:i/>
          <w:iCs/>
          <w:sz w:val="24"/>
          <w:szCs w:val="24"/>
        </w:rPr>
        <w:t xml:space="preserve"> Psychological Medicine</w:t>
      </w:r>
      <w:r w:rsidRPr="00BA0C48">
        <w:rPr>
          <w:rFonts w:ascii="Times New Roman" w:hAnsi="Times New Roman" w:cs="Times New Roman"/>
          <w:b/>
          <w:bCs/>
          <w:sz w:val="24"/>
          <w:szCs w:val="24"/>
        </w:rPr>
        <w:t xml:space="preserve">, 42(5 Suppl), 102S–107S. </w:t>
      </w:r>
      <w:hyperlink r:id="rId11" w:history="1">
        <w:r w:rsidR="008E6F5B" w:rsidRPr="00BA0C48">
          <w:rPr>
            <w:rStyle w:val="Hyperlink"/>
            <w:rFonts w:ascii="Times New Roman" w:hAnsi="Times New Roman" w:cs="Times New Roman"/>
            <w:b/>
            <w:bCs/>
            <w:sz w:val="24"/>
            <w:szCs w:val="24"/>
          </w:rPr>
          <w:t>https://doi.org/10.1177/0253717620963341</w:t>
        </w:r>
      </w:hyperlink>
      <w:r w:rsidR="008E6F5B" w:rsidRPr="00BA0C48">
        <w:rPr>
          <w:rFonts w:ascii="Times New Roman" w:hAnsi="Times New Roman" w:cs="Times New Roman"/>
          <w:b/>
          <w:bCs/>
          <w:sz w:val="24"/>
          <w:szCs w:val="24"/>
        </w:rPr>
        <w:t xml:space="preserve"> </w:t>
      </w:r>
    </w:p>
    <w:p w14:paraId="76792A16" w14:textId="7E8C664E" w:rsidR="00D05DD3" w:rsidRDefault="007E33C2" w:rsidP="00BA0C48">
      <w:pPr>
        <w:spacing w:after="0" w:line="480" w:lineRule="auto"/>
        <w:ind w:firstLine="720"/>
        <w:rPr>
          <w:rFonts w:ascii="Times New Roman" w:hAnsi="Times New Roman"/>
          <w:sz w:val="24"/>
          <w:szCs w:val="24"/>
        </w:rPr>
      </w:pPr>
      <w:r>
        <w:rPr>
          <w:rFonts w:ascii="Times New Roman" w:hAnsi="Times New Roman"/>
          <w:sz w:val="24"/>
          <w:szCs w:val="24"/>
        </w:rPr>
        <w:t>The difference in</w:t>
      </w:r>
      <w:r w:rsidR="009B7370">
        <w:rPr>
          <w:rFonts w:ascii="Times New Roman" w:hAnsi="Times New Roman"/>
          <w:sz w:val="24"/>
          <w:szCs w:val="24"/>
        </w:rPr>
        <w:t xml:space="preserve"> accessibility to treatment services</w:t>
      </w:r>
      <w:r>
        <w:rPr>
          <w:rFonts w:ascii="Times New Roman" w:hAnsi="Times New Roman"/>
          <w:sz w:val="24"/>
          <w:szCs w:val="24"/>
        </w:rPr>
        <w:t xml:space="preserve"> exists due to disparities in various factors related to geography, healthcare access, culture</w:t>
      </w:r>
      <w:r w:rsidR="009B7370">
        <w:rPr>
          <w:rFonts w:ascii="Times New Roman" w:hAnsi="Times New Roman"/>
          <w:sz w:val="24"/>
          <w:szCs w:val="24"/>
        </w:rPr>
        <w:t xml:space="preserve">, </w:t>
      </w:r>
      <w:r w:rsidR="00D67F7C">
        <w:rPr>
          <w:rFonts w:ascii="Times New Roman" w:hAnsi="Times New Roman"/>
          <w:sz w:val="24"/>
          <w:szCs w:val="24"/>
        </w:rPr>
        <w:t>and vulnerable populations</w:t>
      </w:r>
      <w:r w:rsidR="009B7370">
        <w:rPr>
          <w:rFonts w:ascii="Times New Roman" w:hAnsi="Times New Roman"/>
          <w:sz w:val="24"/>
          <w:szCs w:val="24"/>
        </w:rPr>
        <w:t xml:space="preserve">. This difference can be bridged by </w:t>
      </w:r>
      <w:r w:rsidR="00D67F7C">
        <w:rPr>
          <w:rFonts w:ascii="Times New Roman" w:hAnsi="Times New Roman"/>
          <w:sz w:val="24"/>
          <w:szCs w:val="24"/>
        </w:rPr>
        <w:t>telepsychiatry,</w:t>
      </w:r>
      <w:r w:rsidR="009B7370">
        <w:rPr>
          <w:rFonts w:ascii="Times New Roman" w:hAnsi="Times New Roman"/>
          <w:sz w:val="24"/>
          <w:szCs w:val="24"/>
        </w:rPr>
        <w:t xml:space="preserve"> which </w:t>
      </w:r>
      <w:r w:rsidR="0058249D">
        <w:rPr>
          <w:rFonts w:ascii="Times New Roman" w:hAnsi="Times New Roman"/>
          <w:sz w:val="24"/>
          <w:szCs w:val="24"/>
        </w:rPr>
        <w:t>significantly</w:t>
      </w:r>
      <w:r w:rsidR="009B7370">
        <w:rPr>
          <w:rFonts w:ascii="Times New Roman" w:hAnsi="Times New Roman"/>
          <w:sz w:val="24"/>
          <w:szCs w:val="24"/>
        </w:rPr>
        <w:t xml:space="preserve"> improves access to mental health care across all populations.  This article describes various aspects of patients' perspectives on the use of telepsychiatry to deliver health services. </w:t>
      </w:r>
      <w:r w:rsidR="000B7B4D">
        <w:rPr>
          <w:rFonts w:ascii="Times New Roman" w:hAnsi="Times New Roman"/>
          <w:sz w:val="24"/>
          <w:szCs w:val="24"/>
        </w:rPr>
        <w:t>The aspects in question include the outcomes of care, financial implications</w:t>
      </w:r>
      <w:r w:rsidR="0058249D">
        <w:rPr>
          <w:rFonts w:ascii="Times New Roman" w:hAnsi="Times New Roman"/>
          <w:sz w:val="24"/>
          <w:szCs w:val="24"/>
        </w:rPr>
        <w:t>, and</w:t>
      </w:r>
      <w:r w:rsidR="000B7B4D">
        <w:rPr>
          <w:rFonts w:ascii="Times New Roman" w:hAnsi="Times New Roman"/>
          <w:sz w:val="24"/>
          <w:szCs w:val="24"/>
        </w:rPr>
        <w:t xml:space="preserve"> </w:t>
      </w:r>
      <w:r w:rsidR="00893402">
        <w:rPr>
          <w:rFonts w:ascii="Times New Roman" w:hAnsi="Times New Roman"/>
          <w:sz w:val="24"/>
          <w:szCs w:val="24"/>
        </w:rPr>
        <w:t xml:space="preserve">resolution of any associated issues. This is important in addressing key patient factors such as adherence to treatment, continuity of care, </w:t>
      </w:r>
      <w:r w:rsidR="00D2340C">
        <w:rPr>
          <w:rFonts w:ascii="Times New Roman" w:hAnsi="Times New Roman"/>
          <w:sz w:val="24"/>
          <w:szCs w:val="24"/>
        </w:rPr>
        <w:t>affordability, accessibility to care, and reduction in</w:t>
      </w:r>
      <w:r w:rsidR="00893402">
        <w:rPr>
          <w:rFonts w:ascii="Times New Roman" w:hAnsi="Times New Roman"/>
          <w:sz w:val="24"/>
          <w:szCs w:val="24"/>
        </w:rPr>
        <w:t xml:space="preserve"> discriminatory e</w:t>
      </w:r>
      <w:r w:rsidR="00D2340C">
        <w:rPr>
          <w:rFonts w:ascii="Times New Roman" w:hAnsi="Times New Roman"/>
          <w:sz w:val="24"/>
          <w:szCs w:val="24"/>
        </w:rPr>
        <w:t>vents that could result from in-person care. The ultimate results include enhanced patient outcomes together with satisfactory patient-centered care. This will be achieved through patient-centered health interventions such as virtual patient education, evaluation, and psychotherapeutic interventions</w:t>
      </w:r>
      <w:r w:rsidR="0058249D">
        <w:rPr>
          <w:rFonts w:ascii="Times New Roman" w:hAnsi="Times New Roman"/>
          <w:sz w:val="24"/>
          <w:szCs w:val="24"/>
        </w:rPr>
        <w:t>,</w:t>
      </w:r>
      <w:r w:rsidR="00D2340C">
        <w:rPr>
          <w:rFonts w:ascii="Times New Roman" w:hAnsi="Times New Roman"/>
          <w:sz w:val="24"/>
          <w:szCs w:val="24"/>
        </w:rPr>
        <w:t xml:space="preserve"> all per patients' expectations. </w:t>
      </w:r>
    </w:p>
    <w:p w14:paraId="2150941E" w14:textId="18C3A01A" w:rsidR="00C71381" w:rsidRPr="00BA0C48" w:rsidRDefault="007E33C2" w:rsidP="008E6F5B">
      <w:pPr>
        <w:spacing w:after="0" w:line="480" w:lineRule="auto"/>
        <w:ind w:left="720" w:hanging="720"/>
        <w:rPr>
          <w:rFonts w:ascii="Times New Roman" w:hAnsi="Times New Roman" w:cs="Times New Roman"/>
          <w:b/>
          <w:bCs/>
          <w:sz w:val="24"/>
          <w:szCs w:val="24"/>
        </w:rPr>
      </w:pPr>
      <w:r w:rsidRPr="00BA0C48">
        <w:rPr>
          <w:rFonts w:ascii="Times New Roman" w:hAnsi="Times New Roman" w:cs="Times New Roman"/>
          <w:b/>
          <w:bCs/>
          <w:sz w:val="24"/>
          <w:szCs w:val="24"/>
        </w:rPr>
        <w:t xml:space="preserve">Li, Z., Harrison, S., Li, X., &amp; Hung, P. (2021). Telepsychiatry adoption across hospitals in the United States: a cross-sectional study. </w:t>
      </w:r>
      <w:r w:rsidRPr="00BA0C48">
        <w:rPr>
          <w:rFonts w:ascii="Times New Roman" w:hAnsi="Times New Roman" w:cs="Times New Roman"/>
          <w:b/>
          <w:bCs/>
          <w:i/>
          <w:iCs/>
          <w:sz w:val="24"/>
          <w:szCs w:val="24"/>
        </w:rPr>
        <w:t>BMC Psychiatry</w:t>
      </w:r>
      <w:r w:rsidRPr="00BA0C48">
        <w:rPr>
          <w:rFonts w:ascii="Times New Roman" w:hAnsi="Times New Roman" w:cs="Times New Roman"/>
          <w:b/>
          <w:bCs/>
          <w:sz w:val="24"/>
          <w:szCs w:val="24"/>
        </w:rPr>
        <w:t xml:space="preserve">, 21(1). </w:t>
      </w:r>
      <w:hyperlink r:id="rId12" w:history="1">
        <w:r w:rsidR="008E6F5B" w:rsidRPr="00BA0C48">
          <w:rPr>
            <w:rStyle w:val="Hyperlink"/>
            <w:rFonts w:ascii="Times New Roman" w:hAnsi="Times New Roman" w:cs="Times New Roman"/>
            <w:b/>
            <w:bCs/>
            <w:sz w:val="24"/>
            <w:szCs w:val="24"/>
          </w:rPr>
          <w:t>https://doi.org/10.1186/s12888-021-03180-8</w:t>
        </w:r>
      </w:hyperlink>
      <w:r w:rsidR="008E6F5B" w:rsidRPr="00BA0C48">
        <w:rPr>
          <w:rFonts w:ascii="Times New Roman" w:hAnsi="Times New Roman" w:cs="Times New Roman"/>
          <w:b/>
          <w:bCs/>
          <w:sz w:val="24"/>
          <w:szCs w:val="24"/>
        </w:rPr>
        <w:t xml:space="preserve"> </w:t>
      </w:r>
    </w:p>
    <w:p w14:paraId="2B4EFBC5" w14:textId="248727C2" w:rsidR="00C71381" w:rsidRPr="00252A14" w:rsidRDefault="007E33C2" w:rsidP="00BA0C48">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This article was an outcome of a cross-sectional study </w:t>
      </w:r>
      <w:r w:rsidR="00D67F7C">
        <w:rPr>
          <w:rFonts w:ascii="Times New Roman" w:hAnsi="Times New Roman"/>
          <w:sz w:val="24"/>
          <w:szCs w:val="24"/>
        </w:rPr>
        <w:t>that evaluated</w:t>
      </w:r>
      <w:r>
        <w:rPr>
          <w:rFonts w:ascii="Times New Roman" w:hAnsi="Times New Roman"/>
          <w:sz w:val="24"/>
          <w:szCs w:val="24"/>
        </w:rPr>
        <w:t xml:space="preserve"> the implementation of telepsychiatry across various healthcare settings within the United States. Various characteristics were compared</w:t>
      </w:r>
      <w:r w:rsidR="0058249D">
        <w:rPr>
          <w:rFonts w:ascii="Times New Roman" w:hAnsi="Times New Roman"/>
          <w:sz w:val="24"/>
          <w:szCs w:val="24"/>
        </w:rPr>
        <w:t>,</w:t>
      </w:r>
      <w:r>
        <w:rPr>
          <w:rFonts w:ascii="Times New Roman" w:hAnsi="Times New Roman"/>
          <w:sz w:val="24"/>
          <w:szCs w:val="24"/>
        </w:rPr>
        <w:t xml:space="preserve"> including rural and urban hospitals, those providing inpatient versus outpatient psychiatric </w:t>
      </w:r>
      <w:r w:rsidR="00155AEF">
        <w:rPr>
          <w:rFonts w:ascii="Times New Roman" w:hAnsi="Times New Roman"/>
          <w:sz w:val="24"/>
          <w:szCs w:val="24"/>
        </w:rPr>
        <w:t>services, hospital size, and private versus county hospitals</w:t>
      </w:r>
      <w:r w:rsidR="0058249D">
        <w:rPr>
          <w:rFonts w:ascii="Times New Roman" w:hAnsi="Times New Roman"/>
          <w:sz w:val="24"/>
          <w:szCs w:val="24"/>
        </w:rPr>
        <w:t>,</w:t>
      </w:r>
      <w:r w:rsidR="00155AEF">
        <w:rPr>
          <w:rFonts w:ascii="Times New Roman" w:hAnsi="Times New Roman"/>
          <w:sz w:val="24"/>
          <w:szCs w:val="24"/>
        </w:rPr>
        <w:t xml:space="preserve"> among others. </w:t>
      </w:r>
      <w:r w:rsidRPr="00252A14">
        <w:rPr>
          <w:rFonts w:ascii="Times New Roman" w:hAnsi="Times New Roman"/>
          <w:sz w:val="24"/>
          <w:szCs w:val="24"/>
        </w:rPr>
        <w:t xml:space="preserve">Access to psychiatric care is critical for patients discharged from hospital psychiatric units to ensure continuity of care. </w:t>
      </w:r>
      <w:r w:rsidR="00155AEF">
        <w:rPr>
          <w:rFonts w:ascii="Times New Roman" w:hAnsi="Times New Roman"/>
          <w:sz w:val="24"/>
          <w:szCs w:val="24"/>
        </w:rPr>
        <w:t xml:space="preserve">The adoption was majorly beneficial, especially in settings </w:t>
      </w:r>
      <w:r w:rsidR="0058249D" w:rsidRPr="0058249D">
        <w:rPr>
          <w:rFonts w:ascii="Times New Roman" w:hAnsi="Times New Roman"/>
          <w:sz w:val="24"/>
          <w:szCs w:val="24"/>
        </w:rPr>
        <w:t>where the real-time provision of services and subsequent follow-up</w:t>
      </w:r>
      <w:r w:rsidR="00155AEF">
        <w:rPr>
          <w:rFonts w:ascii="Times New Roman" w:hAnsi="Times New Roman"/>
          <w:sz w:val="24"/>
          <w:szCs w:val="24"/>
        </w:rPr>
        <w:t xml:space="preserve"> </w:t>
      </w:r>
      <w:r w:rsidR="00D67F7C">
        <w:rPr>
          <w:rFonts w:ascii="Times New Roman" w:hAnsi="Times New Roman"/>
          <w:sz w:val="24"/>
          <w:szCs w:val="24"/>
        </w:rPr>
        <w:t>were</w:t>
      </w:r>
      <w:r w:rsidR="00155AEF">
        <w:rPr>
          <w:rFonts w:ascii="Times New Roman" w:hAnsi="Times New Roman"/>
          <w:sz w:val="24"/>
          <w:szCs w:val="24"/>
        </w:rPr>
        <w:t xml:space="preserve"> challenging. The variations were intended to bring out any gaps in access to telepsychiatry to improve patient care.</w:t>
      </w:r>
    </w:p>
    <w:p w14:paraId="101D893D" w14:textId="77777777" w:rsidR="00D2340C" w:rsidRDefault="007E33C2" w:rsidP="00BA0C48">
      <w:pPr>
        <w:spacing w:after="0" w:line="480" w:lineRule="auto"/>
        <w:jc w:val="center"/>
        <w:rPr>
          <w:rFonts w:ascii="Times New Roman" w:hAnsi="Times New Roman"/>
          <w:b/>
          <w:sz w:val="24"/>
          <w:szCs w:val="24"/>
        </w:rPr>
      </w:pPr>
      <w:r>
        <w:rPr>
          <w:rFonts w:ascii="Times New Roman" w:hAnsi="Times New Roman"/>
          <w:b/>
          <w:sz w:val="24"/>
          <w:szCs w:val="24"/>
        </w:rPr>
        <w:t>Conclusion</w:t>
      </w:r>
    </w:p>
    <w:p w14:paraId="5826A660" w14:textId="34CADB90" w:rsidR="00931E2A" w:rsidRDefault="007E33C2" w:rsidP="008E6F5B">
      <w:pPr>
        <w:spacing w:after="0" w:line="480" w:lineRule="auto"/>
        <w:ind w:firstLine="720"/>
        <w:rPr>
          <w:rFonts w:ascii="Times New Roman" w:hAnsi="Times New Roman"/>
          <w:sz w:val="24"/>
          <w:szCs w:val="24"/>
        </w:rPr>
      </w:pPr>
      <w:r>
        <w:rPr>
          <w:rFonts w:ascii="Times New Roman" w:hAnsi="Times New Roman"/>
          <w:sz w:val="24"/>
          <w:szCs w:val="24"/>
        </w:rPr>
        <w:t>This annotated bibliography entails an overview of the application of technology in nursing</w:t>
      </w:r>
      <w:r w:rsidR="0058249D">
        <w:rPr>
          <w:rFonts w:ascii="Times New Roman" w:hAnsi="Times New Roman"/>
          <w:sz w:val="24"/>
          <w:szCs w:val="24"/>
        </w:rPr>
        <w:t>,</w:t>
      </w:r>
      <w:r>
        <w:rPr>
          <w:rFonts w:ascii="Times New Roman" w:hAnsi="Times New Roman"/>
          <w:sz w:val="24"/>
          <w:szCs w:val="24"/>
        </w:rPr>
        <w:t xml:space="preserve"> specifically in telepsychiatry. Various sources</w:t>
      </w:r>
      <w:r w:rsidR="00D86453">
        <w:rPr>
          <w:rFonts w:ascii="Times New Roman" w:hAnsi="Times New Roman"/>
          <w:sz w:val="24"/>
          <w:szCs w:val="24"/>
        </w:rPr>
        <w:t xml:space="preserve"> were obtained from online </w:t>
      </w:r>
      <w:r w:rsidR="008E6F5B">
        <w:rPr>
          <w:rFonts w:ascii="Times New Roman" w:hAnsi="Times New Roman"/>
          <w:sz w:val="24"/>
          <w:szCs w:val="24"/>
        </w:rPr>
        <w:t xml:space="preserve">journal </w:t>
      </w:r>
      <w:r w:rsidR="00D86453">
        <w:rPr>
          <w:rFonts w:ascii="Times New Roman" w:hAnsi="Times New Roman"/>
          <w:sz w:val="24"/>
          <w:szCs w:val="24"/>
        </w:rPr>
        <w:t xml:space="preserve">resources. All the resources were published between the year 2018 to 2022 and are peer-reviewed. The annotated bibliography </w:t>
      </w:r>
      <w:r w:rsidR="0058249D">
        <w:rPr>
          <w:rFonts w:ascii="Times New Roman" w:hAnsi="Times New Roman"/>
          <w:sz w:val="24"/>
          <w:szCs w:val="24"/>
        </w:rPr>
        <w:t>summarizes</w:t>
      </w:r>
      <w:r w:rsidR="00D86453">
        <w:rPr>
          <w:rFonts w:ascii="Times New Roman" w:hAnsi="Times New Roman"/>
          <w:sz w:val="24"/>
          <w:szCs w:val="24"/>
        </w:rPr>
        <w:t xml:space="preserve"> </w:t>
      </w:r>
      <w:r w:rsidR="00D67F7C">
        <w:rPr>
          <w:rFonts w:ascii="Times New Roman" w:hAnsi="Times New Roman"/>
          <w:sz w:val="24"/>
          <w:szCs w:val="24"/>
        </w:rPr>
        <w:t>multiple</w:t>
      </w:r>
      <w:r w:rsidR="00D86453">
        <w:rPr>
          <w:rFonts w:ascii="Times New Roman" w:hAnsi="Times New Roman"/>
          <w:sz w:val="24"/>
          <w:szCs w:val="24"/>
        </w:rPr>
        <w:t xml:space="preserve"> aspects of </w:t>
      </w:r>
      <w:r w:rsidR="00D67F7C">
        <w:rPr>
          <w:rFonts w:ascii="Times New Roman" w:hAnsi="Times New Roman"/>
          <w:sz w:val="24"/>
          <w:szCs w:val="24"/>
        </w:rPr>
        <w:t xml:space="preserve">the </w:t>
      </w:r>
      <w:proofErr w:type="spellStart"/>
      <w:r w:rsidR="00D86453">
        <w:rPr>
          <w:rFonts w:ascii="Times New Roman" w:hAnsi="Times New Roman"/>
          <w:sz w:val="24"/>
          <w:szCs w:val="24"/>
        </w:rPr>
        <w:t>telepsychiatric</w:t>
      </w:r>
      <w:proofErr w:type="spellEnd"/>
      <w:r w:rsidR="00D86453">
        <w:rPr>
          <w:rFonts w:ascii="Times New Roman" w:hAnsi="Times New Roman"/>
          <w:sz w:val="24"/>
          <w:szCs w:val="24"/>
        </w:rPr>
        <w:t xml:space="preserve"> management of mental health patients. This includes the anticipated challenges in adoption, application in psychiatric emergencies, and various patients' perspectives on its adoption. The benefits of </w:t>
      </w:r>
      <w:r w:rsidR="0058249D">
        <w:rPr>
          <w:rFonts w:ascii="Times New Roman" w:hAnsi="Times New Roman"/>
          <w:sz w:val="24"/>
          <w:szCs w:val="24"/>
        </w:rPr>
        <w:t xml:space="preserve">the </w:t>
      </w:r>
      <w:r w:rsidR="00D86453">
        <w:rPr>
          <w:rFonts w:ascii="Times New Roman" w:hAnsi="Times New Roman"/>
          <w:sz w:val="24"/>
          <w:szCs w:val="24"/>
        </w:rPr>
        <w:t xml:space="preserve">integration of telepsychiatry </w:t>
      </w:r>
      <w:r w:rsidR="00D67F7C">
        <w:rPr>
          <w:rFonts w:ascii="Times New Roman" w:hAnsi="Times New Roman"/>
          <w:sz w:val="24"/>
          <w:szCs w:val="24"/>
        </w:rPr>
        <w:t>into</w:t>
      </w:r>
      <w:r w:rsidR="00D86453">
        <w:rPr>
          <w:rFonts w:ascii="Times New Roman" w:hAnsi="Times New Roman"/>
          <w:sz w:val="24"/>
          <w:szCs w:val="24"/>
        </w:rPr>
        <w:t xml:space="preserve"> conventional health practices have also been elucidated. The successful massive adoption of telepsychiatry necessitated by the COVID-19 pandemic has also been described. All of these provide technical and essential knowledge to healthcare providers</w:t>
      </w:r>
      <w:r w:rsidR="0058249D">
        <w:rPr>
          <w:rFonts w:ascii="Times New Roman" w:hAnsi="Times New Roman"/>
          <w:sz w:val="24"/>
          <w:szCs w:val="24"/>
        </w:rPr>
        <w:t>,</w:t>
      </w:r>
      <w:r w:rsidR="00D86453">
        <w:rPr>
          <w:rFonts w:ascii="Times New Roman" w:hAnsi="Times New Roman"/>
          <w:sz w:val="24"/>
          <w:szCs w:val="24"/>
        </w:rPr>
        <w:t xml:space="preserve"> including nurses</w:t>
      </w:r>
      <w:r w:rsidR="0058249D">
        <w:rPr>
          <w:rFonts w:ascii="Times New Roman" w:hAnsi="Times New Roman"/>
          <w:sz w:val="24"/>
          <w:szCs w:val="24"/>
        </w:rPr>
        <w:t>,</w:t>
      </w:r>
      <w:r w:rsidR="00D86453">
        <w:rPr>
          <w:rFonts w:ascii="Times New Roman" w:hAnsi="Times New Roman"/>
          <w:sz w:val="24"/>
          <w:szCs w:val="24"/>
        </w:rPr>
        <w:t xml:space="preserve"> as well as other appropriate healthcare stakeholders</w:t>
      </w:r>
      <w:r w:rsidR="00C71381">
        <w:rPr>
          <w:rFonts w:ascii="Times New Roman" w:hAnsi="Times New Roman"/>
          <w:sz w:val="24"/>
          <w:szCs w:val="24"/>
        </w:rPr>
        <w:t xml:space="preserve"> on telepsychiatry. It equips them with necessary information on the benefits and barriers to the adoption of telehealth in general. It is</w:t>
      </w:r>
      <w:r w:rsidR="00D67F7C">
        <w:rPr>
          <w:rFonts w:ascii="Times New Roman" w:hAnsi="Times New Roman"/>
          <w:sz w:val="24"/>
          <w:szCs w:val="24"/>
        </w:rPr>
        <w:t>,</w:t>
      </w:r>
      <w:r w:rsidR="00C71381">
        <w:rPr>
          <w:rFonts w:ascii="Times New Roman" w:hAnsi="Times New Roman"/>
          <w:sz w:val="24"/>
          <w:szCs w:val="24"/>
        </w:rPr>
        <w:t xml:space="preserve"> therefore</w:t>
      </w:r>
      <w:r w:rsidR="00D67F7C">
        <w:rPr>
          <w:rFonts w:ascii="Times New Roman" w:hAnsi="Times New Roman"/>
          <w:sz w:val="24"/>
          <w:szCs w:val="24"/>
        </w:rPr>
        <w:t>,</w:t>
      </w:r>
      <w:r w:rsidR="00C71381">
        <w:rPr>
          <w:rFonts w:ascii="Times New Roman" w:hAnsi="Times New Roman"/>
          <w:sz w:val="24"/>
          <w:szCs w:val="24"/>
        </w:rPr>
        <w:t xml:space="preserve"> beneficial in ensuring quality, safe, and patient-centered care through novel</w:t>
      </w:r>
      <w:r w:rsidR="0058249D">
        <w:rPr>
          <w:rFonts w:ascii="Times New Roman" w:hAnsi="Times New Roman"/>
          <w:sz w:val="24"/>
          <w:szCs w:val="24"/>
        </w:rPr>
        <w:t>,</w:t>
      </w:r>
      <w:r w:rsidR="00C71381">
        <w:rPr>
          <w:rFonts w:ascii="Times New Roman" w:hAnsi="Times New Roman"/>
          <w:sz w:val="24"/>
          <w:szCs w:val="24"/>
        </w:rPr>
        <w:t xml:space="preserve"> cost-effective, timely, and accessible psychiatric intervention.</w:t>
      </w:r>
    </w:p>
    <w:p w14:paraId="3CCCE16C" w14:textId="1AF0BA63" w:rsidR="00E96432" w:rsidRDefault="00E96432">
      <w:pPr>
        <w:rPr>
          <w:rFonts w:ascii="Times New Roman" w:hAnsi="Times New Roman"/>
          <w:sz w:val="24"/>
          <w:szCs w:val="24"/>
        </w:rPr>
      </w:pPr>
      <w:r>
        <w:rPr>
          <w:rFonts w:ascii="Times New Roman" w:hAnsi="Times New Roman"/>
          <w:sz w:val="24"/>
          <w:szCs w:val="24"/>
        </w:rPr>
        <w:br w:type="page"/>
      </w:r>
    </w:p>
    <w:p w14:paraId="1A28A5A5" w14:textId="77777777" w:rsidR="00D86453" w:rsidRDefault="007E33C2" w:rsidP="00BA0C48">
      <w:pPr>
        <w:spacing w:after="0" w:line="480" w:lineRule="auto"/>
        <w:jc w:val="center"/>
        <w:rPr>
          <w:rFonts w:ascii="Times New Roman" w:hAnsi="Times New Roman"/>
          <w:b/>
          <w:sz w:val="24"/>
          <w:szCs w:val="24"/>
        </w:rPr>
      </w:pPr>
      <w:r>
        <w:rPr>
          <w:rFonts w:ascii="Times New Roman" w:hAnsi="Times New Roman"/>
          <w:b/>
          <w:sz w:val="24"/>
          <w:szCs w:val="24"/>
        </w:rPr>
        <w:lastRenderedPageBreak/>
        <w:t>References</w:t>
      </w:r>
    </w:p>
    <w:p w14:paraId="24675D25" w14:textId="77777777" w:rsidR="00931E2A" w:rsidRPr="00BA0C48" w:rsidRDefault="007E33C2" w:rsidP="008E6F5B">
      <w:pPr>
        <w:spacing w:after="0" w:line="480" w:lineRule="auto"/>
        <w:ind w:left="720" w:hanging="720"/>
        <w:rPr>
          <w:rFonts w:ascii="Times New Roman" w:hAnsi="Times New Roman" w:cs="Times New Roman"/>
          <w:sz w:val="24"/>
          <w:szCs w:val="24"/>
        </w:rPr>
      </w:pPr>
      <w:r w:rsidRPr="00BA0C48">
        <w:rPr>
          <w:rFonts w:ascii="Times New Roman" w:hAnsi="Times New Roman" w:cs="Times New Roman"/>
          <w:sz w:val="24"/>
          <w:szCs w:val="24"/>
        </w:rPr>
        <w:t xml:space="preserve">Cowan, K., McKean, A., Gentry, M., &amp; Hilty, D. (2019). Barriers to Use of Telepsychiatry: Clinicians as Gatekeepers. </w:t>
      </w:r>
      <w:r w:rsidRPr="00BA0C48">
        <w:rPr>
          <w:rFonts w:ascii="Times New Roman" w:hAnsi="Times New Roman" w:cs="Times New Roman"/>
          <w:i/>
          <w:sz w:val="24"/>
          <w:szCs w:val="24"/>
        </w:rPr>
        <w:t xml:space="preserve">Mayo Clinic Proceedings, 94(12), 2510-2523. </w:t>
      </w:r>
      <w:r w:rsidRPr="00BA0C48">
        <w:rPr>
          <w:rFonts w:ascii="Times New Roman" w:hAnsi="Times New Roman" w:cs="Times New Roman"/>
          <w:sz w:val="24"/>
          <w:szCs w:val="24"/>
        </w:rPr>
        <w:t>https://doi.org/10.1016/j.mayocp.2019.04.018</w:t>
      </w:r>
    </w:p>
    <w:p w14:paraId="2C6D22BE" w14:textId="3F598509" w:rsidR="00931E2A" w:rsidRPr="00BA0C48" w:rsidRDefault="007E33C2" w:rsidP="008E6F5B">
      <w:pPr>
        <w:spacing w:after="0" w:line="480" w:lineRule="auto"/>
        <w:ind w:left="720" w:hanging="720"/>
        <w:rPr>
          <w:rFonts w:ascii="Times New Roman" w:hAnsi="Times New Roman" w:cs="Times New Roman"/>
          <w:sz w:val="24"/>
          <w:szCs w:val="24"/>
        </w:rPr>
      </w:pPr>
      <w:r w:rsidRPr="00BA0C48">
        <w:rPr>
          <w:rFonts w:ascii="Times New Roman" w:hAnsi="Times New Roman" w:cs="Times New Roman"/>
          <w:sz w:val="24"/>
          <w:szCs w:val="24"/>
        </w:rPr>
        <w:t xml:space="preserve">Gardner, J. S., Plaven, B. E., Yellowlees, P., &amp; Shore, J. H. (2020). Remote Telepsychiatry Workforce: </w:t>
      </w:r>
      <w:proofErr w:type="gramStart"/>
      <w:r w:rsidRPr="00BA0C48">
        <w:rPr>
          <w:rFonts w:ascii="Times New Roman" w:hAnsi="Times New Roman" w:cs="Times New Roman"/>
          <w:sz w:val="24"/>
          <w:szCs w:val="24"/>
        </w:rPr>
        <w:t>a</w:t>
      </w:r>
      <w:proofErr w:type="gramEnd"/>
      <w:r w:rsidRPr="00BA0C48">
        <w:rPr>
          <w:rFonts w:ascii="Times New Roman" w:hAnsi="Times New Roman" w:cs="Times New Roman"/>
          <w:sz w:val="24"/>
          <w:szCs w:val="24"/>
        </w:rPr>
        <w:t xml:space="preserve"> Solution to Psychiatry's Workforce Issues. </w:t>
      </w:r>
      <w:r w:rsidRPr="00BA0C48">
        <w:rPr>
          <w:rFonts w:ascii="Times New Roman" w:hAnsi="Times New Roman" w:cs="Times New Roman"/>
          <w:i/>
          <w:sz w:val="24"/>
          <w:szCs w:val="24"/>
        </w:rPr>
        <w:t xml:space="preserve">Current </w:t>
      </w:r>
      <w:r w:rsidR="00BA0C48" w:rsidRPr="00BA0C48">
        <w:rPr>
          <w:rFonts w:ascii="Times New Roman" w:hAnsi="Times New Roman" w:cs="Times New Roman"/>
          <w:i/>
          <w:sz w:val="24"/>
          <w:szCs w:val="24"/>
        </w:rPr>
        <w:t>Psychiatry Reports</w:t>
      </w:r>
      <w:r w:rsidRPr="00BA0C48">
        <w:rPr>
          <w:rFonts w:ascii="Times New Roman" w:hAnsi="Times New Roman" w:cs="Times New Roman"/>
          <w:i/>
          <w:sz w:val="24"/>
          <w:szCs w:val="24"/>
        </w:rPr>
        <w:t>, 22(2), 8.</w:t>
      </w:r>
      <w:r w:rsidRPr="00BA0C48">
        <w:rPr>
          <w:rFonts w:ascii="Times New Roman" w:hAnsi="Times New Roman" w:cs="Times New Roman"/>
          <w:sz w:val="24"/>
          <w:szCs w:val="24"/>
        </w:rPr>
        <w:t xml:space="preserve"> https://doi.org/10.1007/s11920-020-1128-7</w:t>
      </w:r>
    </w:p>
    <w:p w14:paraId="71DAA5BE" w14:textId="77777777" w:rsidR="00931E2A" w:rsidRPr="00BA0C48" w:rsidRDefault="007E33C2" w:rsidP="008E6F5B">
      <w:pPr>
        <w:spacing w:after="0" w:line="480" w:lineRule="auto"/>
        <w:ind w:left="720" w:hanging="720"/>
        <w:rPr>
          <w:rFonts w:ascii="Times New Roman" w:hAnsi="Times New Roman" w:cs="Times New Roman"/>
          <w:sz w:val="24"/>
          <w:szCs w:val="24"/>
        </w:rPr>
      </w:pPr>
      <w:r w:rsidRPr="00BA0C48">
        <w:rPr>
          <w:rFonts w:ascii="Times New Roman" w:hAnsi="Times New Roman" w:cs="Times New Roman"/>
          <w:sz w:val="24"/>
          <w:szCs w:val="24"/>
        </w:rPr>
        <w:t xml:space="preserve">Gude, J., Subhedar, R. V., Zhang, M. H., Jain, P., Bhela, J., Bangash, F., Veluri, N., Hsieh, Y. C., Sheikh, B. Z., Shah, M. R., Mansuri, Z., Aedma, K., Patel, U. K., &amp; Parikh, T. (2021). Emerging Needs and Viability of Telepsychiatry During and Post COVID-19 Era: A Literature Review. </w:t>
      </w:r>
      <w:r w:rsidRPr="00BA0C48">
        <w:rPr>
          <w:rFonts w:ascii="Times New Roman" w:hAnsi="Times New Roman" w:cs="Times New Roman"/>
          <w:i/>
          <w:sz w:val="24"/>
          <w:szCs w:val="24"/>
        </w:rPr>
        <w:t>Cureus, 13(8), e16974.</w:t>
      </w:r>
      <w:r w:rsidRPr="00BA0C48">
        <w:rPr>
          <w:rFonts w:ascii="Times New Roman" w:hAnsi="Times New Roman" w:cs="Times New Roman"/>
          <w:sz w:val="24"/>
          <w:szCs w:val="24"/>
        </w:rPr>
        <w:t xml:space="preserve"> </w:t>
      </w:r>
      <w:hyperlink r:id="rId13" w:history="1">
        <w:r w:rsidR="003C4454" w:rsidRPr="00BA0C48">
          <w:rPr>
            <w:rStyle w:val="Hyperlink"/>
            <w:rFonts w:ascii="Times New Roman" w:hAnsi="Times New Roman" w:cs="Times New Roman"/>
            <w:sz w:val="24"/>
            <w:szCs w:val="24"/>
          </w:rPr>
          <w:t>https://doi.org/10.7759/cureus.16974</w:t>
        </w:r>
      </w:hyperlink>
    </w:p>
    <w:p w14:paraId="6C15583E" w14:textId="2AFB09A3" w:rsidR="003C4454" w:rsidRPr="00BA0C48" w:rsidRDefault="007E33C2" w:rsidP="008E6F5B">
      <w:pPr>
        <w:spacing w:after="0" w:line="480" w:lineRule="auto"/>
        <w:ind w:left="720" w:hanging="720"/>
        <w:rPr>
          <w:rFonts w:ascii="Times New Roman" w:hAnsi="Times New Roman" w:cs="Times New Roman"/>
          <w:sz w:val="24"/>
          <w:szCs w:val="24"/>
        </w:rPr>
      </w:pPr>
      <w:r w:rsidRPr="00BA0C48">
        <w:rPr>
          <w:rFonts w:ascii="Times New Roman" w:hAnsi="Times New Roman" w:cs="Times New Roman"/>
          <w:sz w:val="24"/>
          <w:szCs w:val="24"/>
        </w:rPr>
        <w:t xml:space="preserve">Hilty, D. M., Sunderji, N., Suo, S., Chan, S., &amp; McCarron, R. M. (2018). Telepsychiatry and other technologies for integrated care: evidence base, best practice models and competencies. </w:t>
      </w:r>
      <w:r w:rsidRPr="00BA0C48">
        <w:rPr>
          <w:rFonts w:ascii="Times New Roman" w:hAnsi="Times New Roman" w:cs="Times New Roman"/>
          <w:i/>
          <w:sz w:val="24"/>
          <w:szCs w:val="24"/>
        </w:rPr>
        <w:t xml:space="preserve">International </w:t>
      </w:r>
      <w:r w:rsidR="00BA0C48" w:rsidRPr="00BA0C48">
        <w:rPr>
          <w:rFonts w:ascii="Times New Roman" w:hAnsi="Times New Roman" w:cs="Times New Roman"/>
          <w:i/>
          <w:sz w:val="24"/>
          <w:szCs w:val="24"/>
        </w:rPr>
        <w:t xml:space="preserve">Review </w:t>
      </w:r>
      <w:proofErr w:type="gramStart"/>
      <w:r w:rsidR="00BA0C48" w:rsidRPr="00BA0C48">
        <w:rPr>
          <w:rFonts w:ascii="Times New Roman" w:hAnsi="Times New Roman" w:cs="Times New Roman"/>
          <w:i/>
          <w:sz w:val="24"/>
          <w:szCs w:val="24"/>
        </w:rPr>
        <w:t>Of</w:t>
      </w:r>
      <w:proofErr w:type="gramEnd"/>
      <w:r w:rsidR="00BA0C48" w:rsidRPr="00BA0C48">
        <w:rPr>
          <w:rFonts w:ascii="Times New Roman" w:hAnsi="Times New Roman" w:cs="Times New Roman"/>
          <w:i/>
          <w:sz w:val="24"/>
          <w:szCs w:val="24"/>
        </w:rPr>
        <w:t xml:space="preserve"> Psychiatry </w:t>
      </w:r>
      <w:r w:rsidRPr="00BA0C48">
        <w:rPr>
          <w:rFonts w:ascii="Times New Roman" w:hAnsi="Times New Roman" w:cs="Times New Roman"/>
          <w:i/>
          <w:sz w:val="24"/>
          <w:szCs w:val="24"/>
        </w:rPr>
        <w:t>(Abingdon, England), 30(6), 292–309.</w:t>
      </w:r>
      <w:r w:rsidRPr="00BA0C48">
        <w:rPr>
          <w:rFonts w:ascii="Times New Roman" w:hAnsi="Times New Roman" w:cs="Times New Roman"/>
          <w:sz w:val="24"/>
          <w:szCs w:val="24"/>
        </w:rPr>
        <w:t xml:space="preserve"> https://doi.org/10.1080/09540261.2019.1571483</w:t>
      </w:r>
    </w:p>
    <w:p w14:paraId="09E723DC" w14:textId="77777777" w:rsidR="00931E2A" w:rsidRPr="00BA0C48" w:rsidRDefault="007E33C2" w:rsidP="008E6F5B">
      <w:pPr>
        <w:spacing w:after="0" w:line="480" w:lineRule="auto"/>
        <w:ind w:left="720" w:hanging="720"/>
        <w:rPr>
          <w:rFonts w:ascii="Times New Roman" w:hAnsi="Times New Roman" w:cs="Times New Roman"/>
          <w:sz w:val="24"/>
          <w:szCs w:val="24"/>
        </w:rPr>
      </w:pPr>
      <w:r w:rsidRPr="00BA0C48">
        <w:rPr>
          <w:rFonts w:ascii="Times New Roman" w:hAnsi="Times New Roman" w:cs="Times New Roman"/>
          <w:sz w:val="24"/>
          <w:szCs w:val="24"/>
        </w:rPr>
        <w:t xml:space="preserve">Li, Z., Harrison, S., Li, X., &amp; Hung, P. (2021). Telepsychiatry adoption across hospitals in the United States: a cross-sectional study. </w:t>
      </w:r>
      <w:r w:rsidRPr="00BA0C48">
        <w:rPr>
          <w:rFonts w:ascii="Times New Roman" w:hAnsi="Times New Roman" w:cs="Times New Roman"/>
          <w:i/>
          <w:sz w:val="24"/>
          <w:szCs w:val="24"/>
        </w:rPr>
        <w:t>BMC Psychiatry, 21(1).</w:t>
      </w:r>
      <w:r w:rsidRPr="00BA0C48">
        <w:rPr>
          <w:rFonts w:ascii="Times New Roman" w:hAnsi="Times New Roman" w:cs="Times New Roman"/>
          <w:sz w:val="24"/>
          <w:szCs w:val="24"/>
        </w:rPr>
        <w:t xml:space="preserve"> https://doi.org/10.1186/s12888-021-03180-8</w:t>
      </w:r>
    </w:p>
    <w:p w14:paraId="0357609A" w14:textId="63999A9E" w:rsidR="00931E2A" w:rsidRPr="00BA0C48" w:rsidRDefault="007E33C2" w:rsidP="008E6F5B">
      <w:pPr>
        <w:spacing w:after="0" w:line="480" w:lineRule="auto"/>
        <w:ind w:left="720" w:hanging="720"/>
        <w:rPr>
          <w:rFonts w:ascii="Times New Roman" w:hAnsi="Times New Roman" w:cs="Times New Roman"/>
          <w:sz w:val="24"/>
          <w:szCs w:val="24"/>
        </w:rPr>
      </w:pPr>
      <w:r w:rsidRPr="00BA0C48">
        <w:rPr>
          <w:rFonts w:ascii="Times New Roman" w:hAnsi="Times New Roman" w:cs="Times New Roman"/>
          <w:sz w:val="24"/>
          <w:szCs w:val="24"/>
        </w:rPr>
        <w:t xml:space="preserve">Naik, S. S., Manjunatha, N., Kumar, C. N., Math, S. B., &amp; Moirangthem, S. (2020). Patient's Perspectives of Telepsychiatry: The Past, Present, and Future. </w:t>
      </w:r>
      <w:r w:rsidRPr="00BA0C48">
        <w:rPr>
          <w:rFonts w:ascii="Times New Roman" w:hAnsi="Times New Roman" w:cs="Times New Roman"/>
          <w:i/>
          <w:sz w:val="24"/>
          <w:szCs w:val="24"/>
        </w:rPr>
        <w:t xml:space="preserve">Indian </w:t>
      </w:r>
      <w:r w:rsidR="00BA0C48" w:rsidRPr="00BA0C48">
        <w:rPr>
          <w:rFonts w:ascii="Times New Roman" w:hAnsi="Times New Roman" w:cs="Times New Roman"/>
          <w:i/>
          <w:sz w:val="24"/>
          <w:szCs w:val="24"/>
        </w:rPr>
        <w:t xml:space="preserve">Journal </w:t>
      </w:r>
      <w:proofErr w:type="gramStart"/>
      <w:r w:rsidR="00BA0C48" w:rsidRPr="00BA0C48">
        <w:rPr>
          <w:rFonts w:ascii="Times New Roman" w:hAnsi="Times New Roman" w:cs="Times New Roman"/>
          <w:i/>
          <w:sz w:val="24"/>
          <w:szCs w:val="24"/>
        </w:rPr>
        <w:t>Of</w:t>
      </w:r>
      <w:proofErr w:type="gramEnd"/>
      <w:r w:rsidR="00BA0C48" w:rsidRPr="00BA0C48">
        <w:rPr>
          <w:rFonts w:ascii="Times New Roman" w:hAnsi="Times New Roman" w:cs="Times New Roman"/>
          <w:i/>
          <w:sz w:val="24"/>
          <w:szCs w:val="24"/>
        </w:rPr>
        <w:t xml:space="preserve"> Psychological Medicine</w:t>
      </w:r>
      <w:r w:rsidRPr="00BA0C48">
        <w:rPr>
          <w:rFonts w:ascii="Times New Roman" w:hAnsi="Times New Roman" w:cs="Times New Roman"/>
          <w:i/>
          <w:sz w:val="24"/>
          <w:szCs w:val="24"/>
        </w:rPr>
        <w:t xml:space="preserve">, 42(5 Suppl), 102S–107S. </w:t>
      </w:r>
      <w:hyperlink r:id="rId14" w:history="1">
        <w:r w:rsidR="003C4454" w:rsidRPr="00BA0C48">
          <w:rPr>
            <w:rStyle w:val="Hyperlink"/>
            <w:rFonts w:ascii="Times New Roman" w:hAnsi="Times New Roman" w:cs="Times New Roman"/>
            <w:sz w:val="24"/>
            <w:szCs w:val="24"/>
          </w:rPr>
          <w:t>https://doi.org/10.1177/0253717620963341</w:t>
        </w:r>
      </w:hyperlink>
    </w:p>
    <w:p w14:paraId="4A21B7D4" w14:textId="02AE07AA" w:rsidR="003C4454" w:rsidRPr="00BA0C48" w:rsidRDefault="007E33C2" w:rsidP="008E6F5B">
      <w:pPr>
        <w:spacing w:after="0" w:line="480" w:lineRule="auto"/>
        <w:ind w:left="720" w:hanging="720"/>
        <w:rPr>
          <w:rFonts w:ascii="Times New Roman" w:hAnsi="Times New Roman" w:cs="Times New Roman"/>
          <w:sz w:val="24"/>
          <w:szCs w:val="24"/>
        </w:rPr>
      </w:pPr>
      <w:r w:rsidRPr="00BA0C48">
        <w:rPr>
          <w:rFonts w:ascii="Times New Roman" w:hAnsi="Times New Roman" w:cs="Times New Roman"/>
          <w:sz w:val="24"/>
          <w:szCs w:val="24"/>
        </w:rPr>
        <w:lastRenderedPageBreak/>
        <w:t xml:space="preserve">Raveesh, B. N., &amp; Munoli, R. N. (2020). Ethical and Legal Aspects of Telepsychiatry. </w:t>
      </w:r>
      <w:r w:rsidRPr="00BA0C48">
        <w:rPr>
          <w:rFonts w:ascii="Times New Roman" w:hAnsi="Times New Roman" w:cs="Times New Roman"/>
          <w:i/>
          <w:sz w:val="24"/>
          <w:szCs w:val="24"/>
        </w:rPr>
        <w:t xml:space="preserve">Indian </w:t>
      </w:r>
      <w:r w:rsidR="00BA0C48" w:rsidRPr="00BA0C48">
        <w:rPr>
          <w:rFonts w:ascii="Times New Roman" w:hAnsi="Times New Roman" w:cs="Times New Roman"/>
          <w:i/>
          <w:sz w:val="24"/>
          <w:szCs w:val="24"/>
        </w:rPr>
        <w:t xml:space="preserve">Journal </w:t>
      </w:r>
      <w:proofErr w:type="gramStart"/>
      <w:r w:rsidR="00BA0C48" w:rsidRPr="00BA0C48">
        <w:rPr>
          <w:rFonts w:ascii="Times New Roman" w:hAnsi="Times New Roman" w:cs="Times New Roman"/>
          <w:i/>
          <w:sz w:val="24"/>
          <w:szCs w:val="24"/>
        </w:rPr>
        <w:t>Of</w:t>
      </w:r>
      <w:proofErr w:type="gramEnd"/>
      <w:r w:rsidR="00BA0C48" w:rsidRPr="00BA0C48">
        <w:rPr>
          <w:rFonts w:ascii="Times New Roman" w:hAnsi="Times New Roman" w:cs="Times New Roman"/>
          <w:i/>
          <w:sz w:val="24"/>
          <w:szCs w:val="24"/>
        </w:rPr>
        <w:t xml:space="preserve"> Psychological Medicine</w:t>
      </w:r>
      <w:r w:rsidRPr="00BA0C48">
        <w:rPr>
          <w:rFonts w:ascii="Times New Roman" w:hAnsi="Times New Roman" w:cs="Times New Roman"/>
          <w:i/>
          <w:sz w:val="24"/>
          <w:szCs w:val="24"/>
        </w:rPr>
        <w:t>, 42(5 Suppl), 63S–69S.</w:t>
      </w:r>
      <w:r w:rsidRPr="00BA0C48">
        <w:rPr>
          <w:rFonts w:ascii="Times New Roman" w:hAnsi="Times New Roman" w:cs="Times New Roman"/>
          <w:sz w:val="24"/>
          <w:szCs w:val="24"/>
        </w:rPr>
        <w:t xml:space="preserve"> https://doi.org/10.1177/0253717620962033</w:t>
      </w:r>
    </w:p>
    <w:p w14:paraId="0A962F96" w14:textId="77777777" w:rsidR="00931E2A" w:rsidRPr="00BA0C48" w:rsidRDefault="007E33C2" w:rsidP="008E6F5B">
      <w:pPr>
        <w:spacing w:after="0" w:line="480" w:lineRule="auto"/>
        <w:ind w:left="720" w:hanging="720"/>
        <w:rPr>
          <w:rFonts w:ascii="Times New Roman" w:hAnsi="Times New Roman" w:cs="Times New Roman"/>
          <w:sz w:val="24"/>
          <w:szCs w:val="24"/>
        </w:rPr>
      </w:pPr>
      <w:r w:rsidRPr="00BA0C48">
        <w:rPr>
          <w:rFonts w:ascii="Times New Roman" w:hAnsi="Times New Roman" w:cs="Times New Roman"/>
          <w:sz w:val="24"/>
          <w:szCs w:val="24"/>
        </w:rPr>
        <w:t xml:space="preserve">Thomas, J., Novins, D., Hosokawa, P., Olson, C., Hunter, D., &amp; Brent, A. et al. (2018). The Use of Telepsychiatry to Provide Cost-Efficient Care During Pediatric Mental Health Emergencies. </w:t>
      </w:r>
      <w:r w:rsidRPr="00BA0C48">
        <w:rPr>
          <w:rFonts w:ascii="Times New Roman" w:hAnsi="Times New Roman" w:cs="Times New Roman"/>
          <w:i/>
          <w:sz w:val="24"/>
          <w:szCs w:val="24"/>
        </w:rPr>
        <w:t>Psychiatric Services, 69(2), 161-168.</w:t>
      </w:r>
      <w:r w:rsidRPr="00BA0C48">
        <w:rPr>
          <w:rFonts w:ascii="Times New Roman" w:hAnsi="Times New Roman" w:cs="Times New Roman"/>
          <w:sz w:val="24"/>
          <w:szCs w:val="24"/>
        </w:rPr>
        <w:t xml:space="preserve"> https://doi.org/10.1176/appi.ps.201700140</w:t>
      </w:r>
    </w:p>
    <w:p w14:paraId="3EAC52BA" w14:textId="77777777" w:rsidR="00931E2A" w:rsidRPr="00931E2A" w:rsidRDefault="00931E2A" w:rsidP="008E6F5B">
      <w:pPr>
        <w:spacing w:after="0" w:line="480" w:lineRule="auto"/>
        <w:ind w:left="720"/>
        <w:rPr>
          <w:rFonts w:ascii="Times New Roman" w:hAnsi="Times New Roman"/>
          <w:sz w:val="24"/>
          <w:szCs w:val="24"/>
        </w:rPr>
      </w:pPr>
    </w:p>
    <w:sectPr w:rsidR="00931E2A" w:rsidRPr="00931E2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B391" w14:textId="77777777" w:rsidR="00C65832" w:rsidRDefault="00C65832">
      <w:pPr>
        <w:spacing w:after="0" w:line="240" w:lineRule="auto"/>
      </w:pPr>
      <w:r>
        <w:separator/>
      </w:r>
    </w:p>
  </w:endnote>
  <w:endnote w:type="continuationSeparator" w:id="0">
    <w:p w14:paraId="0997EAE7" w14:textId="77777777" w:rsidR="00C65832" w:rsidRDefault="00C6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3E76" w14:textId="77777777" w:rsidR="00C65832" w:rsidRDefault="00C65832">
      <w:pPr>
        <w:spacing w:after="0" w:line="240" w:lineRule="auto"/>
      </w:pPr>
      <w:r>
        <w:separator/>
      </w:r>
    </w:p>
  </w:footnote>
  <w:footnote w:type="continuationSeparator" w:id="0">
    <w:p w14:paraId="0D02C1F1" w14:textId="77777777" w:rsidR="00C65832" w:rsidRDefault="00C65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15133522"/>
      <w:docPartObj>
        <w:docPartGallery w:val="Page Numbers (Top of Page)"/>
        <w:docPartUnique/>
      </w:docPartObj>
    </w:sdtPr>
    <w:sdtEndPr>
      <w:rPr>
        <w:noProof/>
      </w:rPr>
    </w:sdtEndPr>
    <w:sdtContent>
      <w:p w14:paraId="4EDE18EE" w14:textId="77777777" w:rsidR="00CD3098" w:rsidRPr="008E6F5B" w:rsidRDefault="007E33C2">
        <w:pPr>
          <w:pStyle w:val="Header"/>
          <w:jc w:val="right"/>
          <w:rPr>
            <w:rFonts w:ascii="Times New Roman" w:hAnsi="Times New Roman" w:cs="Times New Roman"/>
            <w:sz w:val="24"/>
            <w:szCs w:val="24"/>
          </w:rPr>
        </w:pPr>
        <w:r w:rsidRPr="008E6F5B">
          <w:rPr>
            <w:rFonts w:ascii="Times New Roman" w:hAnsi="Times New Roman" w:cs="Times New Roman"/>
            <w:sz w:val="24"/>
            <w:szCs w:val="24"/>
          </w:rPr>
          <w:fldChar w:fldCharType="begin"/>
        </w:r>
        <w:r w:rsidRPr="008E6F5B">
          <w:rPr>
            <w:rFonts w:ascii="Times New Roman" w:hAnsi="Times New Roman" w:cs="Times New Roman"/>
            <w:sz w:val="24"/>
            <w:szCs w:val="24"/>
          </w:rPr>
          <w:instrText xml:space="preserve"> PAGE   \* MERGEFORMAT </w:instrText>
        </w:r>
        <w:r w:rsidRPr="008E6F5B">
          <w:rPr>
            <w:rFonts w:ascii="Times New Roman" w:hAnsi="Times New Roman" w:cs="Times New Roman"/>
            <w:sz w:val="24"/>
            <w:szCs w:val="24"/>
          </w:rPr>
          <w:fldChar w:fldCharType="separate"/>
        </w:r>
        <w:r w:rsidR="00264F58" w:rsidRPr="008E6F5B">
          <w:rPr>
            <w:rFonts w:ascii="Times New Roman" w:hAnsi="Times New Roman" w:cs="Times New Roman"/>
            <w:noProof/>
            <w:sz w:val="24"/>
            <w:szCs w:val="24"/>
          </w:rPr>
          <w:t>10</w:t>
        </w:r>
        <w:r w:rsidRPr="008E6F5B">
          <w:rPr>
            <w:rFonts w:ascii="Times New Roman" w:hAnsi="Times New Roman" w:cs="Times New Roman"/>
            <w:noProof/>
            <w:sz w:val="24"/>
            <w:szCs w:val="24"/>
          </w:rPr>
          <w:fldChar w:fldCharType="end"/>
        </w:r>
      </w:p>
    </w:sdtContent>
  </w:sdt>
  <w:p w14:paraId="396F52EE" w14:textId="77777777" w:rsidR="00CD3098" w:rsidRPr="008E6F5B" w:rsidRDefault="00CD3098">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EA"/>
    <w:rsid w:val="000258A2"/>
    <w:rsid w:val="000339DC"/>
    <w:rsid w:val="000B7B4D"/>
    <w:rsid w:val="000E1B51"/>
    <w:rsid w:val="00155AEF"/>
    <w:rsid w:val="00252A14"/>
    <w:rsid w:val="00264F58"/>
    <w:rsid w:val="00273CA9"/>
    <w:rsid w:val="00364B78"/>
    <w:rsid w:val="0039317C"/>
    <w:rsid w:val="003B1403"/>
    <w:rsid w:val="003C052E"/>
    <w:rsid w:val="003C4454"/>
    <w:rsid w:val="0041240E"/>
    <w:rsid w:val="004351C2"/>
    <w:rsid w:val="004E6CA4"/>
    <w:rsid w:val="005154F3"/>
    <w:rsid w:val="0058249D"/>
    <w:rsid w:val="005969A8"/>
    <w:rsid w:val="00680E96"/>
    <w:rsid w:val="00690DC4"/>
    <w:rsid w:val="006D20D2"/>
    <w:rsid w:val="007219EA"/>
    <w:rsid w:val="007306C3"/>
    <w:rsid w:val="007A5EC3"/>
    <w:rsid w:val="007A6F86"/>
    <w:rsid w:val="007E33A3"/>
    <w:rsid w:val="007E33C2"/>
    <w:rsid w:val="008206B7"/>
    <w:rsid w:val="00842A97"/>
    <w:rsid w:val="00893402"/>
    <w:rsid w:val="008E6F5B"/>
    <w:rsid w:val="00931E2A"/>
    <w:rsid w:val="0093237F"/>
    <w:rsid w:val="009B6043"/>
    <w:rsid w:val="009B7370"/>
    <w:rsid w:val="00A17E5F"/>
    <w:rsid w:val="00A25036"/>
    <w:rsid w:val="00A97D7C"/>
    <w:rsid w:val="00AC0DFD"/>
    <w:rsid w:val="00AC4966"/>
    <w:rsid w:val="00B02BB8"/>
    <w:rsid w:val="00B97093"/>
    <w:rsid w:val="00BA0C48"/>
    <w:rsid w:val="00BB4F01"/>
    <w:rsid w:val="00C00CAB"/>
    <w:rsid w:val="00C07EE2"/>
    <w:rsid w:val="00C65832"/>
    <w:rsid w:val="00C71381"/>
    <w:rsid w:val="00CD3098"/>
    <w:rsid w:val="00D05DD3"/>
    <w:rsid w:val="00D073E5"/>
    <w:rsid w:val="00D2340C"/>
    <w:rsid w:val="00D67F7C"/>
    <w:rsid w:val="00D86453"/>
    <w:rsid w:val="00E2268B"/>
    <w:rsid w:val="00E466DC"/>
    <w:rsid w:val="00E47155"/>
    <w:rsid w:val="00E7693A"/>
    <w:rsid w:val="00E96432"/>
    <w:rsid w:val="00F00B74"/>
    <w:rsid w:val="00F46561"/>
    <w:rsid w:val="00F83D92"/>
    <w:rsid w:val="00FF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75DD"/>
  <w15:chartTrackingRefBased/>
  <w15:docId w15:val="{8A54B542-E8F0-4868-9C70-3820EFF1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9EA"/>
  </w:style>
  <w:style w:type="paragraph" w:styleId="Footer">
    <w:name w:val="footer"/>
    <w:basedOn w:val="Normal"/>
    <w:link w:val="FooterChar"/>
    <w:uiPriority w:val="99"/>
    <w:unhideWhenUsed/>
    <w:rsid w:val="00721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9EA"/>
  </w:style>
  <w:style w:type="character" w:styleId="Hyperlink">
    <w:name w:val="Hyperlink"/>
    <w:basedOn w:val="DefaultParagraphFont"/>
    <w:uiPriority w:val="99"/>
    <w:unhideWhenUsed/>
    <w:rsid w:val="003C4454"/>
    <w:rPr>
      <w:color w:val="0563C1" w:themeColor="hyperlink"/>
      <w:u w:val="single"/>
    </w:rPr>
  </w:style>
  <w:style w:type="character" w:customStyle="1" w:styleId="UnresolvedMention1">
    <w:name w:val="Unresolved Mention1"/>
    <w:basedOn w:val="DefaultParagraphFont"/>
    <w:uiPriority w:val="99"/>
    <w:semiHidden/>
    <w:unhideWhenUsed/>
    <w:rsid w:val="008E6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920-020-1128-7" TargetMode="External"/><Relationship Id="rId13" Type="http://schemas.openxmlformats.org/officeDocument/2006/relationships/hyperlink" Target="https://doi.org/10.7759/cureus.16974" TargetMode="External"/><Relationship Id="rId3" Type="http://schemas.openxmlformats.org/officeDocument/2006/relationships/webSettings" Target="webSettings.xml"/><Relationship Id="rId7" Type="http://schemas.openxmlformats.org/officeDocument/2006/relationships/hyperlink" Target="https://doi.org/10.1016/j.mayocp.2019.04.018" TargetMode="External"/><Relationship Id="rId12" Type="http://schemas.openxmlformats.org/officeDocument/2006/relationships/hyperlink" Target="https://doi.org/10.1186/s12888-021-03180-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177/0253717620962033" TargetMode="External"/><Relationship Id="rId11" Type="http://schemas.openxmlformats.org/officeDocument/2006/relationships/hyperlink" Target="https://doi.org/10.1177/0253717620963341"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oi.org/10.1176/appi.ps.201700140" TargetMode="External"/><Relationship Id="rId4" Type="http://schemas.openxmlformats.org/officeDocument/2006/relationships/footnotes" Target="footnotes.xml"/><Relationship Id="rId9" Type="http://schemas.openxmlformats.org/officeDocument/2006/relationships/hyperlink" Target="https://doi.org/10.7759/cureus.16974" TargetMode="External"/><Relationship Id="rId14" Type="http://schemas.openxmlformats.org/officeDocument/2006/relationships/hyperlink" Target="https://doi.org/10.1177/0253717620963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1925</Words>
  <Characters>12205</Characters>
  <Application>Microsoft Office Word</Application>
  <DocSecurity>0</DocSecurity>
  <Lines>184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Edwin Oluoko</cp:lastModifiedBy>
  <cp:revision>3</cp:revision>
  <dcterms:created xsi:type="dcterms:W3CDTF">2023-06-23T07:15:00Z</dcterms:created>
  <dcterms:modified xsi:type="dcterms:W3CDTF">2023-06-23T07:17:00Z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d704df8117f30fd7934147db0f29352c2c3684595cd08f4ddc0a3011780a271e</vt:lpwstr>
  </property>
</Properties>
</file>